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F" w:rsidRPr="00A46435" w:rsidRDefault="000032EF" w:rsidP="00003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435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 w:rsidRPr="00A4643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Утверждено </w:t>
      </w:r>
      <w:r>
        <w:rPr>
          <w:rFonts w:ascii="Times New Roman" w:hAnsi="Times New Roman" w:cs="Times New Roman"/>
          <w:sz w:val="28"/>
          <w:szCs w:val="28"/>
        </w:rPr>
        <w:t xml:space="preserve">              Председатель профсоюзного </w:t>
      </w:r>
      <w:r w:rsidRPr="00A46435">
        <w:rPr>
          <w:rFonts w:ascii="Times New Roman" w:hAnsi="Times New Roman" w:cs="Times New Roman"/>
          <w:sz w:val="28"/>
          <w:szCs w:val="28"/>
        </w:rPr>
        <w:t xml:space="preserve">комитета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приказом Главного врача                    </w:t>
      </w:r>
    </w:p>
    <w:p w:rsidR="000032EF" w:rsidRPr="00A46435" w:rsidRDefault="000032EF" w:rsidP="000032EF">
      <w:pPr>
        <w:pStyle w:val="ConsPlusNormal"/>
        <w:widowControl/>
        <w:tabs>
          <w:tab w:val="left" w:pos="36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</w:t>
      </w:r>
      <w:r w:rsidR="0074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«Сорочинская</w:t>
      </w:r>
      <w:r w:rsidR="008353E4">
        <w:rPr>
          <w:rFonts w:ascii="Times New Roman" w:hAnsi="Times New Roman" w:cs="Times New Roman"/>
          <w:sz w:val="28"/>
          <w:szCs w:val="28"/>
        </w:rPr>
        <w:t xml:space="preserve"> </w:t>
      </w:r>
      <w:r w:rsidRPr="00A46435">
        <w:rPr>
          <w:rFonts w:ascii="Times New Roman" w:hAnsi="Times New Roman" w:cs="Times New Roman"/>
          <w:sz w:val="28"/>
          <w:szCs w:val="28"/>
        </w:rPr>
        <w:t xml:space="preserve">РБ»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 «Сорочинская</w:t>
      </w:r>
      <w:r w:rsidR="0083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435">
        <w:rPr>
          <w:rFonts w:ascii="Times New Roman" w:hAnsi="Times New Roman" w:cs="Times New Roman"/>
          <w:sz w:val="28"/>
          <w:szCs w:val="28"/>
        </w:rPr>
        <w:t>РБ»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032EF" w:rsidRPr="00A46435" w:rsidRDefault="000032EF" w:rsidP="00003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435">
        <w:rPr>
          <w:rFonts w:ascii="Times New Roman" w:hAnsi="Times New Roman" w:cs="Times New Roman"/>
          <w:sz w:val="28"/>
          <w:szCs w:val="28"/>
        </w:rPr>
        <w:t>____________</w:t>
      </w:r>
      <w:r w:rsidR="00BD00AB">
        <w:rPr>
          <w:rFonts w:ascii="Times New Roman" w:hAnsi="Times New Roman" w:cs="Times New Roman"/>
          <w:sz w:val="28"/>
          <w:szCs w:val="28"/>
        </w:rPr>
        <w:t>О.Н. Сапрыкина</w:t>
      </w:r>
      <w:r w:rsidRPr="00A464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0AB">
        <w:rPr>
          <w:rFonts w:ascii="Times New Roman" w:hAnsi="Times New Roman" w:cs="Times New Roman"/>
          <w:sz w:val="28"/>
          <w:szCs w:val="28"/>
        </w:rPr>
        <w:t xml:space="preserve">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</w:t>
      </w:r>
      <w:r w:rsidR="0074704D">
        <w:rPr>
          <w:rFonts w:ascii="Times New Roman" w:hAnsi="Times New Roman" w:cs="Times New Roman"/>
          <w:sz w:val="28"/>
          <w:szCs w:val="28"/>
        </w:rPr>
        <w:t xml:space="preserve">          __</w:t>
      </w:r>
      <w:r w:rsidRPr="00A46435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A46435">
        <w:rPr>
          <w:rFonts w:ascii="Times New Roman" w:hAnsi="Times New Roman" w:cs="Times New Roman"/>
          <w:sz w:val="28"/>
          <w:szCs w:val="28"/>
        </w:rPr>
        <w:t>В.Н.Таскин</w:t>
      </w:r>
      <w:proofErr w:type="spellEnd"/>
      <w:r w:rsidRPr="00A4643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4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EF" w:rsidRPr="00A46435" w:rsidRDefault="000032EF" w:rsidP="000032EF">
      <w:pPr>
        <w:pStyle w:val="ConsPlusNormal"/>
        <w:widowControl/>
        <w:tabs>
          <w:tab w:val="left" w:pos="65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435">
        <w:rPr>
          <w:rFonts w:ascii="Times New Roman" w:hAnsi="Times New Roman" w:cs="Times New Roman"/>
          <w:sz w:val="28"/>
          <w:szCs w:val="28"/>
        </w:rPr>
        <w:t>от «</w:t>
      </w:r>
      <w:r w:rsidR="00CB1549">
        <w:rPr>
          <w:rFonts w:ascii="Times New Roman" w:hAnsi="Times New Roman" w:cs="Times New Roman"/>
          <w:sz w:val="28"/>
          <w:szCs w:val="28"/>
        </w:rPr>
        <w:t>10</w:t>
      </w:r>
      <w:r w:rsidRPr="00A46435">
        <w:rPr>
          <w:rFonts w:ascii="Times New Roman" w:hAnsi="Times New Roman" w:cs="Times New Roman"/>
          <w:sz w:val="28"/>
          <w:szCs w:val="28"/>
        </w:rPr>
        <w:t xml:space="preserve">» </w:t>
      </w:r>
      <w:r w:rsidR="00CB1549">
        <w:rPr>
          <w:rFonts w:ascii="Times New Roman" w:hAnsi="Times New Roman" w:cs="Times New Roman"/>
          <w:sz w:val="28"/>
          <w:szCs w:val="28"/>
        </w:rPr>
        <w:t>января</w:t>
      </w:r>
      <w:r w:rsidRPr="00A464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353E4">
        <w:rPr>
          <w:rFonts w:ascii="Times New Roman" w:hAnsi="Times New Roman" w:cs="Times New Roman"/>
          <w:sz w:val="28"/>
          <w:szCs w:val="28"/>
        </w:rPr>
        <w:t xml:space="preserve"> </w:t>
      </w:r>
      <w:r w:rsidRPr="00A46435">
        <w:rPr>
          <w:rFonts w:ascii="Times New Roman" w:hAnsi="Times New Roman" w:cs="Times New Roman"/>
          <w:sz w:val="28"/>
          <w:szCs w:val="28"/>
        </w:rPr>
        <w:t xml:space="preserve">г  </w:t>
      </w:r>
      <w:r w:rsidR="008353E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43CFA">
        <w:rPr>
          <w:rFonts w:ascii="Times New Roman" w:hAnsi="Times New Roman" w:cs="Times New Roman"/>
          <w:sz w:val="28"/>
          <w:szCs w:val="28"/>
        </w:rPr>
        <w:t xml:space="preserve">    </w:t>
      </w:r>
      <w:r w:rsidR="008353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CB15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154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83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CB1549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C62F65" w:rsidRDefault="00C62F65" w:rsidP="00C62F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D87" w:rsidRDefault="00A74D87" w:rsidP="00292070">
      <w:pPr>
        <w:pStyle w:val="a6"/>
        <w:tabs>
          <w:tab w:val="left" w:pos="0"/>
          <w:tab w:val="left" w:pos="12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D87">
        <w:rPr>
          <w:rFonts w:ascii="Times New Roman" w:hAnsi="Times New Roman" w:cs="Times New Roman"/>
          <w:b/>
          <w:sz w:val="32"/>
          <w:szCs w:val="32"/>
        </w:rPr>
        <w:t>Положение об оплате и стимулировании труда работников</w:t>
      </w:r>
      <w:r w:rsidR="0029207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A74D87">
        <w:rPr>
          <w:rFonts w:ascii="Times New Roman" w:hAnsi="Times New Roman" w:cs="Times New Roman"/>
          <w:b/>
          <w:sz w:val="32"/>
          <w:szCs w:val="32"/>
        </w:rPr>
        <w:t xml:space="preserve"> за счет средств от приносящей доход деятельности</w:t>
      </w:r>
    </w:p>
    <w:p w:rsidR="004D1607" w:rsidRDefault="004D1607" w:rsidP="00A74D87">
      <w:pPr>
        <w:pStyle w:val="a6"/>
        <w:tabs>
          <w:tab w:val="left" w:pos="0"/>
          <w:tab w:val="left" w:pos="12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D87" w:rsidRPr="00A74D87" w:rsidRDefault="004D1607" w:rsidP="00A74D87">
      <w:pPr>
        <w:pStyle w:val="a6"/>
        <w:tabs>
          <w:tab w:val="left" w:pos="0"/>
          <w:tab w:val="left" w:pos="12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A74D87" w:rsidRPr="00C4496D" w:rsidRDefault="00A74D87" w:rsidP="00C4496D">
      <w:pPr>
        <w:spacing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87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Распоряжения министерства здравоохранения Оренбургской области № 2618 от 09.10.2013 г. и </w:t>
      </w:r>
      <w:r w:rsidRPr="00A74D87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</w:t>
      </w:r>
      <w:r w:rsidR="004D1607" w:rsidRPr="007E0F7C">
        <w:rPr>
          <w:rFonts w:ascii="Times New Roman" w:hAnsi="Times New Roman" w:cs="Times New Roman"/>
          <w:sz w:val="28"/>
          <w:szCs w:val="28"/>
        </w:rPr>
        <w:t xml:space="preserve">начисления заработной платы </w:t>
      </w:r>
      <w:r w:rsidR="004D1607">
        <w:rPr>
          <w:rFonts w:ascii="Times New Roman" w:hAnsi="Times New Roman" w:cs="Times New Roman"/>
          <w:sz w:val="28"/>
          <w:szCs w:val="28"/>
        </w:rPr>
        <w:t xml:space="preserve">и выплат стимулирующего характера </w:t>
      </w:r>
      <w:r w:rsidR="004D1607" w:rsidRPr="007E0F7C">
        <w:rPr>
          <w:rFonts w:ascii="Times New Roman" w:hAnsi="Times New Roman" w:cs="Times New Roman"/>
          <w:sz w:val="28"/>
          <w:szCs w:val="28"/>
        </w:rPr>
        <w:t>из средств</w:t>
      </w:r>
      <w:r w:rsidR="004D1607" w:rsidRPr="007E0F7C">
        <w:rPr>
          <w:rFonts w:ascii="Times New Roman" w:eastAsia="Times New Roman" w:hAnsi="Times New Roman" w:cs="Times New Roman"/>
          <w:sz w:val="28"/>
          <w:szCs w:val="28"/>
        </w:rPr>
        <w:t>, поступив</w:t>
      </w:r>
      <w:r w:rsidR="004D1607">
        <w:rPr>
          <w:rFonts w:ascii="Times New Roman" w:eastAsia="Times New Roman" w:hAnsi="Times New Roman" w:cs="Times New Roman"/>
          <w:sz w:val="28"/>
          <w:szCs w:val="28"/>
        </w:rPr>
        <w:t xml:space="preserve">ших 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>от приносящей доход деятельности</w:t>
      </w:r>
      <w:r w:rsidR="004D1607" w:rsidRPr="007E0F7C">
        <w:rPr>
          <w:rFonts w:ascii="Times New Roman" w:eastAsia="Times New Roman" w:hAnsi="Times New Roman" w:cs="Times New Roman"/>
          <w:sz w:val="28"/>
          <w:szCs w:val="28"/>
        </w:rPr>
        <w:t xml:space="preserve"> внутри </w:t>
      </w:r>
      <w:r w:rsidR="004D1607" w:rsidRPr="007E0F7C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81627A">
        <w:rPr>
          <w:rFonts w:ascii="Times New Roman" w:hAnsi="Times New Roman" w:cs="Times New Roman"/>
          <w:sz w:val="28"/>
          <w:szCs w:val="28"/>
        </w:rPr>
        <w:t>.</w:t>
      </w:r>
      <w:r w:rsidR="004D16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761FA0" w:rsidRDefault="00761FA0" w:rsidP="00C4496D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96D" w:rsidRDefault="004D1607" w:rsidP="004D1607">
      <w:pPr>
        <w:spacing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74D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4D87">
        <w:rPr>
          <w:rFonts w:ascii="Times New Roman" w:hAnsi="Times New Roman" w:cs="Times New Roman"/>
          <w:sz w:val="28"/>
          <w:szCs w:val="28"/>
        </w:rPr>
        <w:t xml:space="preserve">Дополнительное стимулирование труда работников учреждения направлено на повышение эффективности и качества медицинского обслуживания населения, развитие творческой инициативы работников, повышение профессионального мастерства, исполнительской дисциплины, усиление материальной заинтересованности в выполнении порученной работы, обеспечение социальной защищенности работников </w:t>
      </w:r>
      <w:r w:rsidR="0081627A">
        <w:rPr>
          <w:rFonts w:ascii="Times New Roman" w:hAnsi="Times New Roman" w:cs="Times New Roman"/>
          <w:sz w:val="28"/>
          <w:szCs w:val="28"/>
        </w:rPr>
        <w:t xml:space="preserve">ЛПУ, </w:t>
      </w:r>
      <w:r w:rsidR="0081627A" w:rsidRPr="007E0F7C">
        <w:rPr>
          <w:rFonts w:ascii="Times New Roman" w:eastAsia="Times New Roman" w:hAnsi="Times New Roman" w:cs="Times New Roman"/>
          <w:sz w:val="28"/>
          <w:szCs w:val="28"/>
        </w:rPr>
        <w:t>расширени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627A" w:rsidRPr="007E0F7C">
        <w:rPr>
          <w:rFonts w:ascii="Times New Roman" w:eastAsia="Times New Roman" w:hAnsi="Times New Roman" w:cs="Times New Roman"/>
          <w:sz w:val="28"/>
          <w:szCs w:val="28"/>
        </w:rPr>
        <w:t xml:space="preserve"> объема оказываемых платных услуг в учреждении</w:t>
      </w:r>
      <w:r w:rsidRPr="00A74D87">
        <w:rPr>
          <w:rFonts w:ascii="Times New Roman" w:hAnsi="Times New Roman" w:cs="Times New Roman"/>
          <w:sz w:val="28"/>
          <w:szCs w:val="28"/>
        </w:rPr>
        <w:t>.</w:t>
      </w:r>
    </w:p>
    <w:p w:rsidR="00761FA0" w:rsidRDefault="00761FA0" w:rsidP="00C4496D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96D" w:rsidRDefault="004D1607" w:rsidP="00C4496D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74D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Выплата стимулирующего характера устанавливается </w:t>
      </w:r>
      <w:r w:rsidR="00643A8D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EE01EC">
        <w:rPr>
          <w:rFonts w:ascii="Times New Roman" w:hAnsi="Times New Roman" w:cs="Times New Roman"/>
          <w:sz w:val="28"/>
          <w:szCs w:val="28"/>
        </w:rPr>
        <w:t>главн</w:t>
      </w:r>
      <w:r w:rsidR="00643A8D">
        <w:rPr>
          <w:rFonts w:ascii="Times New Roman" w:hAnsi="Times New Roman" w:cs="Times New Roman"/>
          <w:sz w:val="28"/>
          <w:szCs w:val="28"/>
        </w:rPr>
        <w:t>ого</w:t>
      </w:r>
      <w:r w:rsidR="00EE01EC">
        <w:rPr>
          <w:rFonts w:ascii="Times New Roman" w:hAnsi="Times New Roman" w:cs="Times New Roman"/>
          <w:sz w:val="28"/>
          <w:szCs w:val="28"/>
        </w:rPr>
        <w:t xml:space="preserve"> врач</w:t>
      </w:r>
      <w:r w:rsidR="00643A8D">
        <w:rPr>
          <w:rFonts w:ascii="Times New Roman" w:hAnsi="Times New Roman" w:cs="Times New Roman"/>
          <w:sz w:val="28"/>
          <w:szCs w:val="28"/>
        </w:rPr>
        <w:t>а</w:t>
      </w:r>
      <w:r w:rsidR="00EE01EC">
        <w:rPr>
          <w:rFonts w:ascii="Times New Roman" w:hAnsi="Times New Roman" w:cs="Times New Roman"/>
          <w:sz w:val="28"/>
          <w:szCs w:val="28"/>
        </w:rPr>
        <w:t xml:space="preserve"> </w:t>
      </w:r>
      <w:r w:rsidR="00A74D87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 по итогам работы </w:t>
      </w:r>
      <w:r w:rsidR="00643A8D">
        <w:rPr>
          <w:rFonts w:ascii="Times New Roman" w:eastAsia="Times New Roman" w:hAnsi="Times New Roman" w:cs="Times New Roman"/>
          <w:sz w:val="28"/>
          <w:szCs w:val="28"/>
        </w:rPr>
        <w:t>ЛПУ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134">
        <w:rPr>
          <w:rFonts w:ascii="Times New Roman" w:eastAsia="Times New Roman" w:hAnsi="Times New Roman" w:cs="Times New Roman"/>
          <w:sz w:val="28"/>
          <w:szCs w:val="28"/>
        </w:rPr>
        <w:t xml:space="preserve">(месяц, квартал, 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 xml:space="preserve">полугодие, </w:t>
      </w:r>
      <w:r w:rsidR="002B0134">
        <w:rPr>
          <w:rFonts w:ascii="Times New Roman" w:eastAsia="Times New Roman" w:hAnsi="Times New Roman" w:cs="Times New Roman"/>
          <w:sz w:val="28"/>
          <w:szCs w:val="28"/>
        </w:rPr>
        <w:t>9 мес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>яцев</w:t>
      </w:r>
      <w:r w:rsidR="002B01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134">
        <w:rPr>
          <w:rFonts w:ascii="Times New Roman" w:eastAsia="Times New Roman" w:hAnsi="Times New Roman" w:cs="Times New Roman"/>
          <w:sz w:val="28"/>
          <w:szCs w:val="28"/>
        </w:rPr>
        <w:t>год)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E01EC">
        <w:rPr>
          <w:rFonts w:ascii="Times New Roman" w:hAnsi="Times New Roman" w:cs="Times New Roman"/>
          <w:sz w:val="28"/>
          <w:szCs w:val="28"/>
        </w:rPr>
        <w:t xml:space="preserve"> 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На фонд оплаты труда направляются средства, </w:t>
      </w:r>
      <w:r w:rsidR="007E0F7C">
        <w:rPr>
          <w:rFonts w:ascii="Times New Roman" w:hAnsi="Times New Roman" w:cs="Times New Roman"/>
          <w:sz w:val="28"/>
          <w:szCs w:val="28"/>
        </w:rPr>
        <w:t>поступившие на расчетный счет и в кассу учреждения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  от оказания платных медицинских услуг</w:t>
      </w:r>
      <w:r w:rsidR="007E0F7C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. </w:t>
      </w:r>
      <w:r w:rsidR="00C4496D">
        <w:rPr>
          <w:rFonts w:ascii="Times New Roman" w:hAnsi="Times New Roman" w:cs="Times New Roman"/>
          <w:sz w:val="28"/>
          <w:szCs w:val="28"/>
        </w:rPr>
        <w:t xml:space="preserve"> </w:t>
      </w:r>
      <w:r w:rsidR="004D3D33"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="004D3D33" w:rsidRPr="007E0F7C">
        <w:rPr>
          <w:rFonts w:ascii="Times New Roman" w:hAnsi="Times New Roman" w:cs="Times New Roman"/>
          <w:sz w:val="28"/>
          <w:szCs w:val="28"/>
        </w:rPr>
        <w:t>направляемые на оплату труда и выплаты стимулирующего характера работникам учреждения</w:t>
      </w:r>
      <w:r w:rsidR="00C4496D">
        <w:rPr>
          <w:rFonts w:ascii="Times New Roman" w:hAnsi="Times New Roman" w:cs="Times New Roman"/>
          <w:sz w:val="28"/>
          <w:szCs w:val="28"/>
        </w:rPr>
        <w:t xml:space="preserve"> </w:t>
      </w:r>
      <w:r w:rsidR="004D3D33" w:rsidRPr="00EE01EC">
        <w:rPr>
          <w:rFonts w:ascii="Times New Roman" w:eastAsia="Times New Roman" w:hAnsi="Times New Roman" w:cs="Times New Roman"/>
          <w:sz w:val="28"/>
          <w:szCs w:val="28"/>
        </w:rPr>
        <w:t xml:space="preserve">производятся в </w:t>
      </w:r>
      <w:proofErr w:type="gramStart"/>
      <w:r w:rsidR="004D3D33" w:rsidRPr="00EE01EC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="004D3D33" w:rsidRPr="00EE01EC">
        <w:rPr>
          <w:rFonts w:ascii="Times New Roman" w:eastAsia="Times New Roman" w:hAnsi="Times New Roman" w:cs="Times New Roman"/>
          <w:sz w:val="28"/>
          <w:szCs w:val="28"/>
        </w:rPr>
        <w:t xml:space="preserve"> ассигнований, утвержденных 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 xml:space="preserve">в ПФХД </w:t>
      </w:r>
      <w:r w:rsidR="004D3D3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D3D33" w:rsidRPr="00EE01EC">
        <w:rPr>
          <w:rFonts w:ascii="Times New Roman" w:eastAsia="Times New Roman" w:hAnsi="Times New Roman" w:cs="Times New Roman"/>
          <w:sz w:val="28"/>
          <w:szCs w:val="28"/>
        </w:rPr>
        <w:t>приносящей доход деятельности</w:t>
      </w:r>
      <w:r w:rsidR="0081627A" w:rsidRPr="0081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27A" w:rsidRPr="00EE01EC">
        <w:rPr>
          <w:rFonts w:ascii="Times New Roman" w:eastAsia="Times New Roman" w:hAnsi="Times New Roman" w:cs="Times New Roman"/>
          <w:sz w:val="28"/>
          <w:szCs w:val="28"/>
        </w:rPr>
        <w:t>на фонд оплаты труд</w:t>
      </w:r>
      <w:r w:rsidR="008162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3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96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61FA0" w:rsidRDefault="00761FA0" w:rsidP="00C4496D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F7C" w:rsidRPr="004D1607" w:rsidRDefault="004D1607" w:rsidP="00C4496D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4D87">
        <w:rPr>
          <w:rFonts w:ascii="Times New Roman" w:hAnsi="Times New Roman" w:cs="Times New Roman"/>
          <w:sz w:val="28"/>
          <w:szCs w:val="28"/>
        </w:rPr>
        <w:t xml:space="preserve">. </w:t>
      </w:r>
      <w:r w:rsidR="007E0F7C" w:rsidRPr="004D1607">
        <w:rPr>
          <w:rFonts w:ascii="Times New Roman" w:hAnsi="Times New Roman" w:cs="Times New Roman"/>
          <w:sz w:val="28"/>
          <w:szCs w:val="28"/>
        </w:rPr>
        <w:t>Ежемесячная доля средств, направляемых на оплату труда и на выплаты стимулирующего характера</w:t>
      </w:r>
      <w:r w:rsidR="0054624F" w:rsidRPr="004D1607">
        <w:rPr>
          <w:rFonts w:ascii="Times New Roman" w:hAnsi="Times New Roman" w:cs="Times New Roman"/>
          <w:sz w:val="28"/>
          <w:szCs w:val="28"/>
        </w:rPr>
        <w:t xml:space="preserve"> с учетом ЕСН</w:t>
      </w:r>
      <w:r w:rsidR="007E0F7C" w:rsidRPr="004D1607">
        <w:rPr>
          <w:rFonts w:ascii="Times New Roman" w:hAnsi="Times New Roman" w:cs="Times New Roman"/>
          <w:sz w:val="28"/>
          <w:szCs w:val="28"/>
        </w:rPr>
        <w:t xml:space="preserve">, при условии полного возмещения затрат, связанных с оказанием платных услуг, </w:t>
      </w:r>
      <w:r w:rsidR="0054624F" w:rsidRPr="004D1607"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 w:rsidR="00B64DAA">
        <w:rPr>
          <w:rFonts w:ascii="Times New Roman" w:hAnsi="Times New Roman" w:cs="Times New Roman"/>
          <w:sz w:val="28"/>
          <w:szCs w:val="28"/>
        </w:rPr>
        <w:t>5</w:t>
      </w:r>
      <w:r w:rsidR="0054624F" w:rsidRPr="004D1607">
        <w:rPr>
          <w:rFonts w:ascii="Times New Roman" w:hAnsi="Times New Roman" w:cs="Times New Roman"/>
          <w:sz w:val="28"/>
          <w:szCs w:val="28"/>
        </w:rPr>
        <w:t>0 процентов</w:t>
      </w:r>
      <w:r w:rsidR="0054624F" w:rsidRPr="004D1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F7C" w:rsidRPr="004D1607">
        <w:rPr>
          <w:rFonts w:ascii="Times New Roman" w:hAnsi="Times New Roman" w:cs="Times New Roman"/>
          <w:sz w:val="28"/>
          <w:szCs w:val="28"/>
        </w:rPr>
        <w:t xml:space="preserve">от объема средств, полученных </w:t>
      </w:r>
      <w:r w:rsidR="0054624F" w:rsidRPr="004D1607">
        <w:rPr>
          <w:rFonts w:ascii="Times New Roman" w:hAnsi="Times New Roman" w:cs="Times New Roman"/>
          <w:sz w:val="28"/>
          <w:szCs w:val="28"/>
        </w:rPr>
        <w:t>по</w:t>
      </w:r>
      <w:r w:rsidR="007E0F7C" w:rsidRPr="004D1607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деятельности.</w:t>
      </w:r>
      <w:r w:rsidR="00B64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64D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64DAA">
        <w:rPr>
          <w:rFonts w:ascii="Times New Roman" w:hAnsi="Times New Roman" w:cs="Times New Roman"/>
          <w:sz w:val="28"/>
          <w:szCs w:val="28"/>
        </w:rPr>
        <w:t xml:space="preserve"> заключения договора с организацией по возмещению расходов за оказанные медицинские услуги, в том числе и на заработную плату, производить начисление заработной платы работникам согласно утвержденной сметы расходов к данному договору.</w:t>
      </w:r>
    </w:p>
    <w:p w:rsidR="00614D29" w:rsidRPr="004D1607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D87" w:rsidRPr="004D1607">
        <w:rPr>
          <w:rFonts w:ascii="Times New Roman" w:hAnsi="Times New Roman" w:cs="Times New Roman"/>
          <w:sz w:val="28"/>
          <w:szCs w:val="28"/>
        </w:rPr>
        <w:t xml:space="preserve">. </w:t>
      </w:r>
      <w:r w:rsidR="007E0F7C" w:rsidRPr="004D1607">
        <w:rPr>
          <w:rFonts w:ascii="Times New Roman" w:hAnsi="Times New Roman" w:cs="Times New Roman"/>
          <w:sz w:val="28"/>
          <w:szCs w:val="28"/>
        </w:rPr>
        <w:t xml:space="preserve"> Средства по приносящей доход деятельности, направляемые на оплату труда и выплаты стимулирующего характера работникам учреждения, распределяются в следующих объемах:</w:t>
      </w:r>
    </w:p>
    <w:p w:rsidR="00BB324B" w:rsidRPr="004D1607" w:rsidRDefault="00BB324B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F7C" w:rsidRPr="004D1607" w:rsidRDefault="00614D29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07">
        <w:rPr>
          <w:rFonts w:ascii="Times New Roman" w:hAnsi="Times New Roman" w:cs="Times New Roman"/>
          <w:sz w:val="28"/>
          <w:szCs w:val="28"/>
        </w:rPr>
        <w:lastRenderedPageBreak/>
        <w:t>- 7</w:t>
      </w:r>
      <w:r w:rsidR="002B0134" w:rsidRPr="004D1607">
        <w:rPr>
          <w:rFonts w:ascii="Times New Roman" w:hAnsi="Times New Roman" w:cs="Times New Roman"/>
          <w:sz w:val="28"/>
          <w:szCs w:val="28"/>
        </w:rPr>
        <w:t>5</w:t>
      </w:r>
      <w:r w:rsidR="007E0F7C" w:rsidRPr="004D1607">
        <w:rPr>
          <w:rFonts w:ascii="Times New Roman" w:hAnsi="Times New Roman" w:cs="Times New Roman"/>
          <w:sz w:val="28"/>
          <w:szCs w:val="28"/>
        </w:rPr>
        <w:t xml:space="preserve"> процентов медицинскому персоналу  (врачи и средний медицинский персонал)</w:t>
      </w:r>
      <w:r w:rsidR="0054624F" w:rsidRPr="004D16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D1607">
        <w:rPr>
          <w:rFonts w:ascii="Times New Roman" w:hAnsi="Times New Roman" w:cs="Times New Roman"/>
          <w:sz w:val="28"/>
          <w:szCs w:val="28"/>
        </w:rPr>
        <w:t xml:space="preserve">по </w:t>
      </w:r>
      <w:r w:rsidR="0054624F" w:rsidRPr="004D1607">
        <w:rPr>
          <w:rFonts w:ascii="Times New Roman" w:hAnsi="Times New Roman" w:cs="Times New Roman"/>
          <w:sz w:val="28"/>
          <w:szCs w:val="28"/>
        </w:rPr>
        <w:t xml:space="preserve">5 % непосредственным </w:t>
      </w:r>
      <w:r w:rsidR="004D1607">
        <w:rPr>
          <w:rFonts w:ascii="Times New Roman" w:hAnsi="Times New Roman" w:cs="Times New Roman"/>
          <w:sz w:val="28"/>
          <w:szCs w:val="28"/>
        </w:rPr>
        <w:t xml:space="preserve">и общим </w:t>
      </w:r>
      <w:r w:rsidR="0054624F" w:rsidRPr="004D1607">
        <w:rPr>
          <w:rFonts w:ascii="Times New Roman" w:hAnsi="Times New Roman" w:cs="Times New Roman"/>
          <w:sz w:val="28"/>
          <w:szCs w:val="28"/>
        </w:rPr>
        <w:t>руководителям</w:t>
      </w:r>
      <w:r w:rsidR="00DD18AD">
        <w:rPr>
          <w:rFonts w:ascii="Times New Roman" w:hAnsi="Times New Roman" w:cs="Times New Roman"/>
          <w:sz w:val="28"/>
          <w:szCs w:val="28"/>
        </w:rPr>
        <w:t xml:space="preserve">, 65% - </w:t>
      </w:r>
      <w:r w:rsidR="000156A2">
        <w:rPr>
          <w:rFonts w:ascii="Times New Roman" w:hAnsi="Times New Roman" w:cs="Times New Roman"/>
          <w:sz w:val="28"/>
          <w:szCs w:val="28"/>
        </w:rPr>
        <w:t xml:space="preserve">медицинскому персоналу, </w:t>
      </w:r>
      <w:r w:rsidR="00DD18AD">
        <w:rPr>
          <w:rFonts w:ascii="Times New Roman" w:hAnsi="Times New Roman" w:cs="Times New Roman"/>
          <w:sz w:val="28"/>
          <w:szCs w:val="28"/>
        </w:rPr>
        <w:t>непосредственно оказывающ</w:t>
      </w:r>
      <w:r w:rsidR="000156A2">
        <w:rPr>
          <w:rFonts w:ascii="Times New Roman" w:hAnsi="Times New Roman" w:cs="Times New Roman"/>
          <w:sz w:val="28"/>
          <w:szCs w:val="28"/>
        </w:rPr>
        <w:t>е</w:t>
      </w:r>
      <w:r w:rsidR="00DD18AD">
        <w:rPr>
          <w:rFonts w:ascii="Times New Roman" w:hAnsi="Times New Roman" w:cs="Times New Roman"/>
          <w:sz w:val="28"/>
          <w:szCs w:val="28"/>
        </w:rPr>
        <w:t>м</w:t>
      </w:r>
      <w:r w:rsidR="000156A2">
        <w:rPr>
          <w:rFonts w:ascii="Times New Roman" w:hAnsi="Times New Roman" w:cs="Times New Roman"/>
          <w:sz w:val="28"/>
          <w:szCs w:val="28"/>
        </w:rPr>
        <w:t>у</w:t>
      </w:r>
      <w:r w:rsidR="00DD18AD">
        <w:rPr>
          <w:rFonts w:ascii="Times New Roman" w:hAnsi="Times New Roman" w:cs="Times New Roman"/>
          <w:sz w:val="28"/>
          <w:szCs w:val="28"/>
        </w:rPr>
        <w:t xml:space="preserve"> платную медицинскую услугу</w:t>
      </w:r>
      <w:proofErr w:type="gramStart"/>
      <w:r w:rsidR="007E0F7C" w:rsidRPr="004D1607">
        <w:rPr>
          <w:rFonts w:ascii="Times New Roman" w:hAnsi="Times New Roman" w:cs="Times New Roman"/>
          <w:sz w:val="28"/>
          <w:szCs w:val="28"/>
        </w:rPr>
        <w:t>;</w:t>
      </w:r>
      <w:r w:rsidR="000C2A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A6C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7E0F7C" w:rsidRPr="004D1607" w:rsidRDefault="007E0F7C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07">
        <w:rPr>
          <w:rFonts w:ascii="Times New Roman" w:hAnsi="Times New Roman" w:cs="Times New Roman"/>
          <w:sz w:val="28"/>
          <w:szCs w:val="28"/>
        </w:rPr>
        <w:t xml:space="preserve">- </w:t>
      </w:r>
      <w:r w:rsidR="002B0134" w:rsidRPr="004D1607">
        <w:rPr>
          <w:rFonts w:ascii="Times New Roman" w:hAnsi="Times New Roman" w:cs="Times New Roman"/>
          <w:sz w:val="28"/>
          <w:szCs w:val="28"/>
        </w:rPr>
        <w:t>25</w:t>
      </w:r>
      <w:r w:rsidRPr="004D1607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643A8D" w:rsidRPr="004D1607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административно-управленческому персоналу, </w:t>
      </w:r>
      <w:r w:rsidRPr="004D1607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="00643A8D" w:rsidRPr="004D1607">
        <w:rPr>
          <w:rFonts w:ascii="Times New Roman" w:hAnsi="Times New Roman" w:cs="Times New Roman"/>
          <w:sz w:val="28"/>
          <w:szCs w:val="28"/>
        </w:rPr>
        <w:t xml:space="preserve">, </w:t>
      </w:r>
      <w:r w:rsidRPr="004D1607">
        <w:rPr>
          <w:rFonts w:ascii="Times New Roman" w:hAnsi="Times New Roman" w:cs="Times New Roman"/>
          <w:sz w:val="28"/>
          <w:szCs w:val="28"/>
        </w:rPr>
        <w:t>служащим</w:t>
      </w:r>
      <w:r w:rsidR="00643A8D" w:rsidRPr="004D1607">
        <w:rPr>
          <w:rFonts w:ascii="Times New Roman" w:hAnsi="Times New Roman" w:cs="Times New Roman"/>
          <w:sz w:val="28"/>
          <w:szCs w:val="28"/>
        </w:rPr>
        <w:t xml:space="preserve"> и</w:t>
      </w:r>
      <w:r w:rsidRPr="004D1607">
        <w:rPr>
          <w:rFonts w:ascii="Times New Roman" w:hAnsi="Times New Roman" w:cs="Times New Roman"/>
          <w:sz w:val="28"/>
          <w:szCs w:val="28"/>
        </w:rPr>
        <w:t xml:space="preserve"> другим категориям работников, способствующим  развитию платных услуг.</w:t>
      </w:r>
    </w:p>
    <w:p w:rsidR="007E0F7C" w:rsidRP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27A">
        <w:rPr>
          <w:rFonts w:ascii="Times New Roman" w:hAnsi="Times New Roman" w:cs="Times New Roman"/>
          <w:sz w:val="28"/>
          <w:szCs w:val="28"/>
        </w:rPr>
        <w:t xml:space="preserve">. Фонд оплаты труда </w:t>
      </w:r>
      <w:r w:rsidR="0081627A" w:rsidRPr="004D1607">
        <w:rPr>
          <w:rFonts w:ascii="Times New Roman" w:hAnsi="Times New Roman" w:cs="Times New Roman"/>
          <w:sz w:val="28"/>
          <w:szCs w:val="28"/>
        </w:rPr>
        <w:t>с учетом ЕСН</w:t>
      </w:r>
      <w:r w:rsidR="0081627A" w:rsidRPr="007E0F7C">
        <w:rPr>
          <w:rFonts w:ascii="Times New Roman" w:hAnsi="Times New Roman" w:cs="Times New Roman"/>
          <w:sz w:val="28"/>
          <w:szCs w:val="28"/>
        </w:rPr>
        <w:t xml:space="preserve"> </w:t>
      </w:r>
      <w:r w:rsidR="007E0F7C" w:rsidRPr="007E0F7C">
        <w:rPr>
          <w:rFonts w:ascii="Times New Roman" w:hAnsi="Times New Roman" w:cs="Times New Roman"/>
          <w:sz w:val="28"/>
          <w:szCs w:val="28"/>
        </w:rPr>
        <w:t>по приносящей доход деятельности направляется на:</w:t>
      </w:r>
    </w:p>
    <w:p w:rsidR="007E0F7C" w:rsidRP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.1. </w:t>
      </w:r>
      <w:r w:rsidR="0081627A">
        <w:rPr>
          <w:rFonts w:ascii="Times New Roman" w:hAnsi="Times New Roman" w:cs="Times New Roman"/>
          <w:sz w:val="28"/>
          <w:szCs w:val="28"/>
        </w:rPr>
        <w:t xml:space="preserve">  </w:t>
      </w:r>
      <w:r w:rsidR="007E0F7C" w:rsidRPr="007E0F7C">
        <w:rPr>
          <w:rFonts w:ascii="Times New Roman" w:hAnsi="Times New Roman" w:cs="Times New Roman"/>
          <w:sz w:val="28"/>
          <w:szCs w:val="28"/>
        </w:rPr>
        <w:t>выплату заработной платы работник</w:t>
      </w:r>
      <w:r w:rsidR="0081627A">
        <w:rPr>
          <w:rFonts w:ascii="Times New Roman" w:hAnsi="Times New Roman" w:cs="Times New Roman"/>
          <w:sz w:val="28"/>
          <w:szCs w:val="28"/>
        </w:rPr>
        <w:t>ам</w:t>
      </w:r>
      <w:r w:rsidR="007E0F7C" w:rsidRPr="007E0F7C">
        <w:rPr>
          <w:rFonts w:ascii="Times New Roman" w:hAnsi="Times New Roman" w:cs="Times New Roman"/>
          <w:sz w:val="28"/>
          <w:szCs w:val="28"/>
        </w:rPr>
        <w:t>, состоящи</w:t>
      </w:r>
      <w:r w:rsidR="0081627A">
        <w:rPr>
          <w:rFonts w:ascii="Times New Roman" w:hAnsi="Times New Roman" w:cs="Times New Roman"/>
          <w:sz w:val="28"/>
          <w:szCs w:val="28"/>
        </w:rPr>
        <w:t>м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 в штате учреждения по приносящей доход деятельности;</w:t>
      </w:r>
    </w:p>
    <w:p w:rsidR="007E0F7C" w:rsidRP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.2. выплаты стимулирующего </w:t>
      </w:r>
      <w:r>
        <w:rPr>
          <w:rFonts w:ascii="Times New Roman" w:hAnsi="Times New Roman" w:cs="Times New Roman"/>
          <w:sz w:val="28"/>
          <w:szCs w:val="28"/>
        </w:rPr>
        <w:t>характера медицинскому персоналу</w:t>
      </w:r>
      <w:r w:rsidR="007E0F7C" w:rsidRPr="007E0F7C">
        <w:rPr>
          <w:rFonts w:ascii="Times New Roman" w:hAnsi="Times New Roman" w:cs="Times New Roman"/>
          <w:sz w:val="28"/>
          <w:szCs w:val="28"/>
        </w:rPr>
        <w:t>, непосредственно оказывающему медицинские услуги;</w:t>
      </w:r>
    </w:p>
    <w:p w:rsidR="007E0F7C" w:rsidRP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.3. выплаты стимулирующего характера руководителям, </w:t>
      </w:r>
      <w:r w:rsidR="00643A8D" w:rsidRPr="007E0F7C">
        <w:rPr>
          <w:rFonts w:ascii="Times New Roman" w:hAnsi="Times New Roman" w:cs="Times New Roman"/>
          <w:sz w:val="28"/>
          <w:szCs w:val="28"/>
        </w:rPr>
        <w:t>специалистам</w:t>
      </w:r>
      <w:r w:rsidR="00643A8D">
        <w:rPr>
          <w:rFonts w:ascii="Times New Roman" w:hAnsi="Times New Roman" w:cs="Times New Roman"/>
          <w:sz w:val="28"/>
          <w:szCs w:val="28"/>
        </w:rPr>
        <w:t xml:space="preserve">, </w:t>
      </w:r>
      <w:r w:rsidR="00643A8D" w:rsidRPr="007E0F7C">
        <w:rPr>
          <w:rFonts w:ascii="Times New Roman" w:hAnsi="Times New Roman" w:cs="Times New Roman"/>
          <w:sz w:val="28"/>
          <w:szCs w:val="28"/>
        </w:rPr>
        <w:t>служащим</w:t>
      </w:r>
      <w:r w:rsidR="00643A8D">
        <w:rPr>
          <w:rFonts w:ascii="Times New Roman" w:hAnsi="Times New Roman" w:cs="Times New Roman"/>
          <w:sz w:val="28"/>
          <w:szCs w:val="28"/>
        </w:rPr>
        <w:t xml:space="preserve"> и</w:t>
      </w:r>
      <w:r w:rsidR="00643A8D" w:rsidRPr="007E0F7C">
        <w:rPr>
          <w:rFonts w:ascii="Times New Roman" w:hAnsi="Times New Roman" w:cs="Times New Roman"/>
          <w:sz w:val="28"/>
          <w:szCs w:val="28"/>
        </w:rPr>
        <w:t xml:space="preserve"> другим категориям работников, способс</w:t>
      </w:r>
      <w:r w:rsidR="00643A8D">
        <w:rPr>
          <w:rFonts w:ascii="Times New Roman" w:hAnsi="Times New Roman" w:cs="Times New Roman"/>
          <w:sz w:val="28"/>
          <w:szCs w:val="28"/>
        </w:rPr>
        <w:t>твующим  развитию платных услуг</w:t>
      </w:r>
      <w:r w:rsidR="007E0F7C" w:rsidRPr="007E0F7C">
        <w:rPr>
          <w:rFonts w:ascii="Times New Roman" w:hAnsi="Times New Roman" w:cs="Times New Roman"/>
          <w:sz w:val="28"/>
          <w:szCs w:val="28"/>
        </w:rPr>
        <w:t>;</w:t>
      </w:r>
    </w:p>
    <w:p w:rsid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0F7C" w:rsidRPr="007E0F7C">
        <w:rPr>
          <w:rFonts w:ascii="Times New Roman" w:hAnsi="Times New Roman" w:cs="Times New Roman"/>
          <w:sz w:val="28"/>
          <w:szCs w:val="28"/>
        </w:rPr>
        <w:t>.4. начисления на выплаты по оплате труда.</w:t>
      </w:r>
    </w:p>
    <w:p w:rsidR="004D1607" w:rsidRPr="007E0F7C" w:rsidRDefault="004D1607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607" w:rsidRPr="004D1607" w:rsidRDefault="004D1607" w:rsidP="004D1607">
      <w:pPr>
        <w:spacing w:line="240" w:lineRule="auto"/>
        <w:ind w:left="-567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07">
        <w:rPr>
          <w:rFonts w:ascii="Times New Roman" w:hAnsi="Times New Roman" w:cs="Times New Roman"/>
          <w:b/>
          <w:sz w:val="28"/>
          <w:szCs w:val="28"/>
        </w:rPr>
        <w:t>Выплата заработной платы работник</w:t>
      </w:r>
      <w:r w:rsidR="00652767">
        <w:rPr>
          <w:rFonts w:ascii="Times New Roman" w:hAnsi="Times New Roman" w:cs="Times New Roman"/>
          <w:b/>
          <w:sz w:val="28"/>
          <w:szCs w:val="28"/>
        </w:rPr>
        <w:t>ам</w:t>
      </w:r>
      <w:r w:rsidRPr="004D1607">
        <w:rPr>
          <w:rFonts w:ascii="Times New Roman" w:hAnsi="Times New Roman" w:cs="Times New Roman"/>
          <w:b/>
          <w:sz w:val="28"/>
          <w:szCs w:val="28"/>
        </w:rPr>
        <w:t>, состоящи</w:t>
      </w:r>
      <w:r w:rsidR="00652767">
        <w:rPr>
          <w:rFonts w:ascii="Times New Roman" w:hAnsi="Times New Roman" w:cs="Times New Roman"/>
          <w:b/>
          <w:sz w:val="28"/>
          <w:szCs w:val="28"/>
        </w:rPr>
        <w:t>м</w:t>
      </w:r>
      <w:r w:rsidRPr="004D1607">
        <w:rPr>
          <w:rFonts w:ascii="Times New Roman" w:hAnsi="Times New Roman" w:cs="Times New Roman"/>
          <w:b/>
          <w:sz w:val="28"/>
          <w:szCs w:val="28"/>
        </w:rPr>
        <w:t xml:space="preserve"> в штате учреждения по приносящей доход деятельности</w:t>
      </w:r>
    </w:p>
    <w:p w:rsidR="007E0F7C" w:rsidRPr="00BD4BDE" w:rsidRDefault="004D1607" w:rsidP="004D1607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. Для работников, </w:t>
      </w:r>
      <w:r w:rsidR="007E0F7C" w:rsidRPr="004D1607">
        <w:rPr>
          <w:rFonts w:ascii="Times New Roman" w:hAnsi="Times New Roman" w:cs="Times New Roman"/>
          <w:sz w:val="28"/>
          <w:szCs w:val="28"/>
        </w:rPr>
        <w:t>состоящих в штате учреждения по приносящей доход деятельности</w:t>
      </w:r>
      <w:r w:rsidR="007E0F7C" w:rsidRPr="00BD4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F7C" w:rsidRPr="007E0F7C">
        <w:rPr>
          <w:rFonts w:ascii="Times New Roman" w:hAnsi="Times New Roman" w:cs="Times New Roman"/>
          <w:sz w:val="28"/>
          <w:szCs w:val="28"/>
        </w:rPr>
        <w:t>конкретные размеры окладов, повышающих коэффициентов к окладам, услови</w:t>
      </w:r>
      <w:r w:rsidR="00FB57FF">
        <w:rPr>
          <w:rFonts w:ascii="Times New Roman" w:hAnsi="Times New Roman" w:cs="Times New Roman"/>
          <w:sz w:val="28"/>
          <w:szCs w:val="28"/>
        </w:rPr>
        <w:t>я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 осуществления и размеры выплат компенсационного</w:t>
      </w:r>
      <w:r w:rsidR="002B0134" w:rsidRPr="002B0134">
        <w:rPr>
          <w:rFonts w:ascii="Times New Roman" w:hAnsi="Times New Roman" w:cs="Times New Roman"/>
          <w:sz w:val="28"/>
          <w:szCs w:val="28"/>
        </w:rPr>
        <w:t xml:space="preserve"> </w:t>
      </w:r>
      <w:r w:rsidR="002B0134" w:rsidRPr="007E0F7C">
        <w:rPr>
          <w:rFonts w:ascii="Times New Roman" w:hAnsi="Times New Roman" w:cs="Times New Roman"/>
          <w:sz w:val="28"/>
          <w:szCs w:val="28"/>
        </w:rPr>
        <w:t>характера</w:t>
      </w:r>
      <w:r w:rsidR="00BD4BDE" w:rsidRPr="00BD4BDE">
        <w:rPr>
          <w:rFonts w:ascii="Times New Roman" w:hAnsi="Times New Roman" w:cs="Times New Roman"/>
          <w:sz w:val="28"/>
          <w:szCs w:val="28"/>
        </w:rPr>
        <w:t xml:space="preserve"> </w:t>
      </w:r>
      <w:r w:rsidR="00BD4BDE" w:rsidRPr="007E0F7C">
        <w:rPr>
          <w:rFonts w:ascii="Times New Roman" w:hAnsi="Times New Roman" w:cs="Times New Roman"/>
          <w:sz w:val="28"/>
          <w:szCs w:val="28"/>
        </w:rPr>
        <w:t>определяются на основании  Положения об оплате труда р</w:t>
      </w:r>
      <w:r>
        <w:rPr>
          <w:rFonts w:ascii="Times New Roman" w:hAnsi="Times New Roman" w:cs="Times New Roman"/>
          <w:sz w:val="28"/>
          <w:szCs w:val="28"/>
        </w:rPr>
        <w:t xml:space="preserve">аботников ГБУЗ «Сорочинская РБ» и выплачиваются </w:t>
      </w:r>
      <w:r w:rsidR="007E0F7C" w:rsidRPr="007E0F7C">
        <w:rPr>
          <w:rFonts w:ascii="Times New Roman" w:hAnsi="Times New Roman" w:cs="Times New Roman"/>
          <w:sz w:val="28"/>
          <w:szCs w:val="28"/>
        </w:rPr>
        <w:t xml:space="preserve">в пределах объемов,  поступающих от приносящей доход деятельности, направляемых на оплату труда. </w:t>
      </w:r>
    </w:p>
    <w:p w:rsidR="004D1607" w:rsidRPr="00E63496" w:rsidRDefault="004D1607" w:rsidP="004D1607">
      <w:pPr>
        <w:pStyle w:val="a6"/>
        <w:tabs>
          <w:tab w:val="left" w:pos="-567"/>
          <w:tab w:val="left" w:pos="1276"/>
        </w:tabs>
        <w:spacing w:line="240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07">
        <w:rPr>
          <w:rFonts w:ascii="Times New Roman" w:eastAsia="Times New Roman" w:hAnsi="Times New Roman" w:cs="Times New Roman"/>
          <w:b/>
          <w:sz w:val="28"/>
          <w:szCs w:val="28"/>
        </w:rPr>
        <w:t>Выплата стимулирующего характера руководителю учреждения</w:t>
      </w:r>
    </w:p>
    <w:p w:rsidR="00EE01EC" w:rsidRDefault="004D1607" w:rsidP="00E8144D">
      <w:pPr>
        <w:pStyle w:val="a6"/>
        <w:tabs>
          <w:tab w:val="left" w:pos="-567"/>
          <w:tab w:val="left" w:pos="1276"/>
        </w:tabs>
        <w:spacing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01EC">
        <w:rPr>
          <w:rFonts w:ascii="Times New Roman" w:hAnsi="Times New Roman" w:cs="Times New Roman"/>
          <w:sz w:val="28"/>
          <w:szCs w:val="28"/>
        </w:rPr>
        <w:t>.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EC" w:rsidRPr="00BD4BDE">
        <w:rPr>
          <w:rFonts w:ascii="Times New Roman" w:eastAsia="Times New Roman" w:hAnsi="Times New Roman" w:cs="Times New Roman"/>
          <w:sz w:val="28"/>
          <w:szCs w:val="28"/>
        </w:rPr>
        <w:t xml:space="preserve">Выплата стимулирующего характера руководителю учреждения устанавливается в </w:t>
      </w:r>
      <w:r w:rsidR="00BD4BDE" w:rsidRPr="00BD4BD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EE01EC" w:rsidRPr="00BD4BDE">
        <w:rPr>
          <w:rFonts w:ascii="Times New Roman" w:eastAsia="Times New Roman" w:hAnsi="Times New Roman" w:cs="Times New Roman"/>
          <w:sz w:val="28"/>
          <w:szCs w:val="28"/>
        </w:rPr>
        <w:t xml:space="preserve"> 2,5 процентов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 от средств по приносящей доход деятельност</w:t>
      </w:r>
      <w:r w:rsidR="00BD4BDE">
        <w:rPr>
          <w:rFonts w:ascii="Times New Roman" w:eastAsia="Times New Roman" w:hAnsi="Times New Roman" w:cs="Times New Roman"/>
          <w:sz w:val="28"/>
          <w:szCs w:val="28"/>
        </w:rPr>
        <w:t>и, направляемых на оплату труда.</w:t>
      </w:r>
      <w:r w:rsidR="00EE01EC" w:rsidRPr="00EE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2A6C" w:rsidRDefault="000C2A6C" w:rsidP="00E8144D">
      <w:pPr>
        <w:pStyle w:val="a6"/>
        <w:tabs>
          <w:tab w:val="left" w:pos="-567"/>
          <w:tab w:val="left" w:pos="1276"/>
        </w:tabs>
        <w:spacing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496" w:rsidRPr="00E63496" w:rsidRDefault="00E63496" w:rsidP="00E63496">
      <w:pPr>
        <w:pStyle w:val="a6"/>
        <w:tabs>
          <w:tab w:val="left" w:pos="-567"/>
          <w:tab w:val="left" w:pos="1276"/>
        </w:tabs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96">
        <w:rPr>
          <w:rFonts w:ascii="Times New Roman" w:hAnsi="Times New Roman" w:cs="Times New Roman"/>
          <w:b/>
          <w:sz w:val="28"/>
          <w:szCs w:val="28"/>
        </w:rPr>
        <w:t>Выплата стимулирующего характера медицинскому персоналу, непосредственно оказывающему медицинские услуги</w:t>
      </w:r>
    </w:p>
    <w:p w:rsidR="001C33FA" w:rsidRPr="00BB324B" w:rsidRDefault="00E63496" w:rsidP="001C33FA">
      <w:pPr>
        <w:pStyle w:val="a3"/>
        <w:ind w:left="-567" w:firstLine="283"/>
        <w:rPr>
          <w:szCs w:val="28"/>
        </w:rPr>
      </w:pPr>
      <w:r>
        <w:rPr>
          <w:szCs w:val="28"/>
        </w:rPr>
        <w:t>9</w:t>
      </w:r>
      <w:r w:rsidR="007E0F7C" w:rsidRPr="007E0F7C">
        <w:rPr>
          <w:szCs w:val="28"/>
        </w:rPr>
        <w:t xml:space="preserve">. </w:t>
      </w:r>
      <w:r w:rsidR="001C33FA" w:rsidRPr="00BB324B">
        <w:rPr>
          <w:szCs w:val="28"/>
        </w:rPr>
        <w:t>Список лиц, допущенных к ока</w:t>
      </w:r>
      <w:r w:rsidR="0081627A">
        <w:rPr>
          <w:szCs w:val="28"/>
        </w:rPr>
        <w:t xml:space="preserve">занию платных медицинских услуг, </w:t>
      </w:r>
      <w:r w:rsidR="001C33FA" w:rsidRPr="00BB324B">
        <w:rPr>
          <w:szCs w:val="28"/>
        </w:rPr>
        <w:t>их непосредственных</w:t>
      </w:r>
      <w:r w:rsidR="0081627A">
        <w:rPr>
          <w:szCs w:val="28"/>
        </w:rPr>
        <w:t xml:space="preserve"> и общих</w:t>
      </w:r>
      <w:r w:rsidR="001C33FA" w:rsidRPr="00BB324B">
        <w:rPr>
          <w:szCs w:val="28"/>
        </w:rPr>
        <w:t xml:space="preserve"> руководителей утверждается приказом главного врача.</w:t>
      </w:r>
    </w:p>
    <w:p w:rsidR="004240F8" w:rsidRDefault="007E0F7C" w:rsidP="001C33FA">
      <w:pPr>
        <w:pStyle w:val="a3"/>
        <w:ind w:left="-567" w:firstLine="283"/>
        <w:rPr>
          <w:szCs w:val="28"/>
        </w:rPr>
      </w:pPr>
      <w:r w:rsidRPr="00BB324B">
        <w:rPr>
          <w:szCs w:val="28"/>
        </w:rPr>
        <w:t>Размер стимулирующих выплат конкретны</w:t>
      </w:r>
      <w:r w:rsidR="00FB57FF" w:rsidRPr="00BB324B">
        <w:rPr>
          <w:szCs w:val="28"/>
        </w:rPr>
        <w:t>м</w:t>
      </w:r>
      <w:r w:rsidRPr="00BB324B">
        <w:rPr>
          <w:szCs w:val="28"/>
        </w:rPr>
        <w:t xml:space="preserve"> исполнител</w:t>
      </w:r>
      <w:r w:rsidR="00FB57FF" w:rsidRPr="00BB324B">
        <w:rPr>
          <w:szCs w:val="28"/>
        </w:rPr>
        <w:t>ям</w:t>
      </w:r>
      <w:r w:rsidRPr="00BB324B">
        <w:rPr>
          <w:szCs w:val="28"/>
        </w:rPr>
        <w:t xml:space="preserve"> производится</w:t>
      </w:r>
      <w:r w:rsidRPr="007E0F7C">
        <w:rPr>
          <w:szCs w:val="28"/>
        </w:rPr>
        <w:t xml:space="preserve"> в соответствии с объемами </w:t>
      </w:r>
      <w:r w:rsidR="00761FA0">
        <w:rPr>
          <w:szCs w:val="28"/>
        </w:rPr>
        <w:t xml:space="preserve">и качеством </w:t>
      </w:r>
      <w:r w:rsidRPr="007E0F7C">
        <w:rPr>
          <w:szCs w:val="28"/>
        </w:rPr>
        <w:t xml:space="preserve">выполненных работ </w:t>
      </w:r>
      <w:r w:rsidR="00761FA0">
        <w:rPr>
          <w:szCs w:val="28"/>
        </w:rPr>
        <w:t xml:space="preserve">конкретным исполнителем  </w:t>
      </w:r>
      <w:r w:rsidRPr="007E0F7C">
        <w:rPr>
          <w:szCs w:val="28"/>
        </w:rPr>
        <w:t>и заработанной сумм</w:t>
      </w:r>
      <w:r w:rsidR="000B73DF">
        <w:rPr>
          <w:szCs w:val="28"/>
        </w:rPr>
        <w:t>ой</w:t>
      </w:r>
      <w:r w:rsidRPr="007E0F7C">
        <w:rPr>
          <w:szCs w:val="28"/>
        </w:rPr>
        <w:t xml:space="preserve"> по каждому виду </w:t>
      </w:r>
      <w:r w:rsidR="00761FA0">
        <w:rPr>
          <w:szCs w:val="28"/>
        </w:rPr>
        <w:t>услуг</w:t>
      </w:r>
      <w:r w:rsidRPr="007E0F7C">
        <w:rPr>
          <w:szCs w:val="28"/>
        </w:rPr>
        <w:t>.</w:t>
      </w:r>
    </w:p>
    <w:p w:rsidR="004240F8" w:rsidRDefault="004240F8" w:rsidP="004240F8">
      <w:pPr>
        <w:pStyle w:val="a3"/>
        <w:ind w:left="-567" w:firstLine="283"/>
        <w:rPr>
          <w:szCs w:val="28"/>
        </w:rPr>
      </w:pPr>
      <w:r w:rsidRPr="007E0F7C">
        <w:rPr>
          <w:szCs w:val="28"/>
        </w:rPr>
        <w:t xml:space="preserve">Исходя из количества работников, принимавших участие в оказании платных услуг и заработанных ими единиц, определяется общая сумма условных единиц по </w:t>
      </w:r>
      <w:r>
        <w:rPr>
          <w:szCs w:val="28"/>
        </w:rPr>
        <w:t xml:space="preserve">конкретной </w:t>
      </w:r>
      <w:r w:rsidRPr="007E0F7C">
        <w:rPr>
          <w:szCs w:val="28"/>
        </w:rPr>
        <w:t>платн</w:t>
      </w:r>
      <w:r>
        <w:rPr>
          <w:szCs w:val="28"/>
        </w:rPr>
        <w:t>ой</w:t>
      </w:r>
      <w:r w:rsidRPr="007E0F7C">
        <w:rPr>
          <w:szCs w:val="28"/>
        </w:rPr>
        <w:t xml:space="preserve"> услуг</w:t>
      </w:r>
      <w:r>
        <w:rPr>
          <w:szCs w:val="28"/>
        </w:rPr>
        <w:t>е</w:t>
      </w:r>
      <w:r w:rsidRPr="007E0F7C">
        <w:rPr>
          <w:szCs w:val="28"/>
        </w:rPr>
        <w:t xml:space="preserve">. </w:t>
      </w:r>
    </w:p>
    <w:p w:rsidR="004240F8" w:rsidRDefault="004240F8" w:rsidP="004240F8">
      <w:pPr>
        <w:pStyle w:val="a3"/>
        <w:ind w:left="-567" w:firstLine="283"/>
        <w:rPr>
          <w:szCs w:val="28"/>
        </w:rPr>
      </w:pPr>
      <w:r>
        <w:rPr>
          <w:szCs w:val="28"/>
        </w:rPr>
        <w:t>Далее</w:t>
      </w:r>
      <w:r w:rsidRPr="007E0F7C">
        <w:rPr>
          <w:szCs w:val="28"/>
        </w:rPr>
        <w:t xml:space="preserve"> сумм</w:t>
      </w:r>
      <w:r>
        <w:rPr>
          <w:szCs w:val="28"/>
        </w:rPr>
        <w:t>а</w:t>
      </w:r>
      <w:r w:rsidRPr="007E0F7C">
        <w:rPr>
          <w:szCs w:val="28"/>
        </w:rPr>
        <w:t xml:space="preserve"> заработной платы, причитающейся за оказанн</w:t>
      </w:r>
      <w:r>
        <w:rPr>
          <w:szCs w:val="28"/>
        </w:rPr>
        <w:t>ую</w:t>
      </w:r>
      <w:r w:rsidRPr="007E0F7C">
        <w:rPr>
          <w:szCs w:val="28"/>
        </w:rPr>
        <w:t xml:space="preserve"> платн</w:t>
      </w:r>
      <w:r>
        <w:rPr>
          <w:szCs w:val="28"/>
        </w:rPr>
        <w:t>ую</w:t>
      </w:r>
      <w:r w:rsidRPr="007E0F7C">
        <w:rPr>
          <w:szCs w:val="28"/>
        </w:rPr>
        <w:t xml:space="preserve"> услуг</w:t>
      </w:r>
      <w:r>
        <w:rPr>
          <w:szCs w:val="28"/>
        </w:rPr>
        <w:t>у</w:t>
      </w:r>
      <w:r w:rsidRPr="007E0F7C">
        <w:rPr>
          <w:szCs w:val="28"/>
        </w:rPr>
        <w:t xml:space="preserve">, </w:t>
      </w:r>
      <w:r>
        <w:rPr>
          <w:szCs w:val="28"/>
        </w:rPr>
        <w:t xml:space="preserve">делится </w:t>
      </w:r>
      <w:r w:rsidRPr="007E0F7C">
        <w:rPr>
          <w:szCs w:val="28"/>
        </w:rPr>
        <w:t>на количество условных единиц</w:t>
      </w:r>
      <w:r>
        <w:rPr>
          <w:szCs w:val="28"/>
        </w:rPr>
        <w:t xml:space="preserve"> и</w:t>
      </w:r>
      <w:r w:rsidRPr="007E0F7C">
        <w:rPr>
          <w:szCs w:val="28"/>
        </w:rPr>
        <w:t xml:space="preserve"> определяется стоимость одной условной единицы. </w:t>
      </w:r>
    </w:p>
    <w:p w:rsidR="004240F8" w:rsidRPr="007E0F7C" w:rsidRDefault="004240F8" w:rsidP="004240F8">
      <w:pPr>
        <w:pStyle w:val="a3"/>
        <w:ind w:left="-567" w:firstLine="283"/>
        <w:rPr>
          <w:szCs w:val="28"/>
        </w:rPr>
      </w:pPr>
      <w:r>
        <w:rPr>
          <w:szCs w:val="28"/>
        </w:rPr>
        <w:t>Полученная</w:t>
      </w:r>
      <w:r w:rsidRPr="007E0F7C">
        <w:rPr>
          <w:szCs w:val="28"/>
        </w:rPr>
        <w:t xml:space="preserve"> стоимост</w:t>
      </w:r>
      <w:r>
        <w:rPr>
          <w:szCs w:val="28"/>
        </w:rPr>
        <w:t>ь одной</w:t>
      </w:r>
      <w:r w:rsidRPr="007E0F7C">
        <w:rPr>
          <w:szCs w:val="28"/>
        </w:rPr>
        <w:t xml:space="preserve"> условной единицы </w:t>
      </w:r>
      <w:r>
        <w:rPr>
          <w:szCs w:val="28"/>
        </w:rPr>
        <w:t xml:space="preserve">умножается </w:t>
      </w:r>
      <w:r w:rsidRPr="007E0F7C">
        <w:rPr>
          <w:szCs w:val="28"/>
        </w:rPr>
        <w:t>на количество единиц, котор</w:t>
      </w:r>
      <w:r>
        <w:rPr>
          <w:szCs w:val="28"/>
        </w:rPr>
        <w:t>о</w:t>
      </w:r>
      <w:r w:rsidRPr="007E0F7C">
        <w:rPr>
          <w:szCs w:val="28"/>
        </w:rPr>
        <w:t>е выполнил работник</w:t>
      </w:r>
      <w:r>
        <w:rPr>
          <w:szCs w:val="28"/>
        </w:rPr>
        <w:t xml:space="preserve"> и</w:t>
      </w:r>
      <w:r w:rsidRPr="007E0F7C">
        <w:rPr>
          <w:szCs w:val="28"/>
        </w:rPr>
        <w:t xml:space="preserve"> находится сумма заработной платы, причитающаяся данному работнику.</w:t>
      </w:r>
    </w:p>
    <w:p w:rsidR="004240F8" w:rsidRDefault="004240F8" w:rsidP="004240F8">
      <w:pPr>
        <w:pStyle w:val="a3"/>
        <w:ind w:left="-567" w:firstLine="283"/>
        <w:rPr>
          <w:szCs w:val="28"/>
        </w:rPr>
      </w:pPr>
      <w:r w:rsidRPr="007E0F7C">
        <w:rPr>
          <w:szCs w:val="28"/>
        </w:rPr>
        <w:t xml:space="preserve">Согласно методике расчета цен на платные медицинские услуги дополнительная заработная плата, а именно – отпускные и уральский коэффициент в размере 15% </w:t>
      </w:r>
      <w:r w:rsidRPr="007E0F7C">
        <w:rPr>
          <w:szCs w:val="28"/>
        </w:rPr>
        <w:lastRenderedPageBreak/>
        <w:t>входят в состав себестоимости платной медицинской услуги. Исходя из это</w:t>
      </w:r>
      <w:r w:rsidR="00E63496">
        <w:rPr>
          <w:szCs w:val="28"/>
        </w:rPr>
        <w:t xml:space="preserve">го, отпускные из платных услуг </w:t>
      </w:r>
      <w:r w:rsidRPr="007E0F7C">
        <w:rPr>
          <w:szCs w:val="28"/>
        </w:rPr>
        <w:t xml:space="preserve">начисляются </w:t>
      </w:r>
      <w:r w:rsidR="00E63496">
        <w:rPr>
          <w:szCs w:val="28"/>
        </w:rPr>
        <w:t xml:space="preserve">и выплачиваются </w:t>
      </w:r>
      <w:r>
        <w:rPr>
          <w:szCs w:val="28"/>
        </w:rPr>
        <w:t xml:space="preserve">работнику </w:t>
      </w:r>
      <w:r w:rsidRPr="007E0F7C">
        <w:rPr>
          <w:szCs w:val="28"/>
        </w:rPr>
        <w:t>ежемесячно.</w:t>
      </w:r>
    </w:p>
    <w:p w:rsidR="00D175AC" w:rsidRPr="00D175AC" w:rsidRDefault="004240F8" w:rsidP="00D175AC">
      <w:pPr>
        <w:pStyle w:val="a3"/>
        <w:ind w:left="-567" w:firstLine="283"/>
        <w:rPr>
          <w:szCs w:val="28"/>
        </w:rPr>
      </w:pPr>
      <w:r>
        <w:t>Между категориями персонала по видам платных услуг утверждены следующие проценты на фонд заработной платы (</w:t>
      </w:r>
      <w:r w:rsidR="0093476C">
        <w:t>Приложение</w:t>
      </w:r>
      <w:r>
        <w:t xml:space="preserve"> 1).</w:t>
      </w:r>
    </w:p>
    <w:p w:rsidR="00C42B5B" w:rsidRDefault="001C33FA" w:rsidP="004240F8">
      <w:pPr>
        <w:pStyle w:val="a3"/>
        <w:ind w:left="-567" w:firstLine="283"/>
        <w:rPr>
          <w:szCs w:val="28"/>
        </w:rPr>
      </w:pPr>
      <w:r w:rsidRPr="007E0F7C">
        <w:rPr>
          <w:szCs w:val="28"/>
        </w:rPr>
        <w:t xml:space="preserve">За недостатки организации оказания платных медицинских услуг непосредственные </w:t>
      </w:r>
      <w:r w:rsidR="00235791">
        <w:rPr>
          <w:szCs w:val="28"/>
        </w:rPr>
        <w:t xml:space="preserve">и общие </w:t>
      </w:r>
      <w:r w:rsidRPr="007E0F7C">
        <w:rPr>
          <w:szCs w:val="28"/>
        </w:rPr>
        <w:t xml:space="preserve">руководители лишаются до 100% </w:t>
      </w:r>
      <w:r>
        <w:rPr>
          <w:szCs w:val="28"/>
        </w:rPr>
        <w:t>стимулирующей выплаты</w:t>
      </w:r>
      <w:r w:rsidRPr="007E0F7C">
        <w:rPr>
          <w:szCs w:val="28"/>
        </w:rPr>
        <w:t>.</w:t>
      </w:r>
    </w:p>
    <w:p w:rsidR="00E63496" w:rsidRDefault="00E63496" w:rsidP="004240F8">
      <w:pPr>
        <w:pStyle w:val="a3"/>
        <w:ind w:left="-567" w:firstLine="283"/>
        <w:rPr>
          <w:szCs w:val="28"/>
        </w:rPr>
      </w:pPr>
    </w:p>
    <w:p w:rsidR="000B0580" w:rsidRPr="00E63496" w:rsidRDefault="00E63496" w:rsidP="00E63496">
      <w:pPr>
        <w:pStyle w:val="a3"/>
        <w:ind w:firstLine="0"/>
        <w:jc w:val="center"/>
        <w:rPr>
          <w:b/>
          <w:szCs w:val="28"/>
        </w:rPr>
      </w:pPr>
      <w:r w:rsidRPr="00E63496">
        <w:rPr>
          <w:b/>
          <w:szCs w:val="28"/>
        </w:rPr>
        <w:t>Выплата стимулирующего характера работник</w:t>
      </w:r>
      <w:r>
        <w:rPr>
          <w:b/>
          <w:szCs w:val="28"/>
        </w:rPr>
        <w:t>ам</w:t>
      </w:r>
      <w:r w:rsidRPr="00E63496">
        <w:rPr>
          <w:b/>
          <w:szCs w:val="28"/>
        </w:rPr>
        <w:t>, способствующим  развитию платных услуг</w:t>
      </w:r>
    </w:p>
    <w:p w:rsidR="00850E31" w:rsidRPr="00BB324B" w:rsidRDefault="00850E31" w:rsidP="00850E31">
      <w:pPr>
        <w:pStyle w:val="a3"/>
        <w:ind w:left="-567" w:firstLine="283"/>
        <w:rPr>
          <w:szCs w:val="28"/>
        </w:rPr>
      </w:pPr>
      <w:r>
        <w:rPr>
          <w:szCs w:val="28"/>
        </w:rPr>
        <w:t>1</w:t>
      </w:r>
      <w:r w:rsidR="00E63496">
        <w:rPr>
          <w:szCs w:val="28"/>
        </w:rPr>
        <w:t>0</w:t>
      </w:r>
      <w:r>
        <w:rPr>
          <w:szCs w:val="28"/>
        </w:rPr>
        <w:t>.</w:t>
      </w:r>
      <w:r w:rsidR="004240F8" w:rsidRPr="007E0F7C">
        <w:rPr>
          <w:szCs w:val="28"/>
        </w:rPr>
        <w:t xml:space="preserve"> </w:t>
      </w:r>
      <w:r w:rsidRPr="00BB324B">
        <w:rPr>
          <w:szCs w:val="28"/>
        </w:rPr>
        <w:t>Список и размер надбавки стимулирующего характера работников, способствующих развитию платных услуг, утверждается приказом главного врача</w:t>
      </w:r>
      <w:r w:rsidR="00591628">
        <w:rPr>
          <w:szCs w:val="28"/>
        </w:rPr>
        <w:t xml:space="preserve"> ежемесячно</w:t>
      </w:r>
      <w:r w:rsidR="00B64DAA">
        <w:rPr>
          <w:szCs w:val="28"/>
        </w:rPr>
        <w:t xml:space="preserve"> в зависимости от степени участия каждого работника в процентном выражении</w:t>
      </w:r>
      <w:r w:rsidRPr="00BB324B">
        <w:rPr>
          <w:szCs w:val="28"/>
        </w:rPr>
        <w:t xml:space="preserve">. </w:t>
      </w:r>
      <w:r w:rsidR="00B64DAA">
        <w:rPr>
          <w:szCs w:val="28"/>
        </w:rPr>
        <w:t>Приказ согласовывается с представительным органом коллектива.</w:t>
      </w:r>
    </w:p>
    <w:p w:rsidR="00850E31" w:rsidRPr="007E0F7C" w:rsidRDefault="00850E31" w:rsidP="00850E31">
      <w:pPr>
        <w:pStyle w:val="a3"/>
        <w:ind w:left="-567" w:firstLine="283"/>
        <w:rPr>
          <w:szCs w:val="28"/>
        </w:rPr>
      </w:pPr>
      <w:r w:rsidRPr="007E0F7C">
        <w:rPr>
          <w:szCs w:val="28"/>
        </w:rPr>
        <w:t>К работникам, способствующим развитию платных услуг, относятся:</w:t>
      </w:r>
    </w:p>
    <w:p w:rsidR="00850E31" w:rsidRPr="007E0F7C" w:rsidRDefault="00850E31" w:rsidP="00850E31">
      <w:pPr>
        <w:pStyle w:val="a3"/>
        <w:ind w:left="-567" w:firstLine="283"/>
        <w:rPr>
          <w:szCs w:val="28"/>
        </w:rPr>
      </w:pPr>
      <w:r>
        <w:rPr>
          <w:szCs w:val="28"/>
        </w:rPr>
        <w:t>-</w:t>
      </w:r>
      <w:r w:rsidRPr="007E0F7C">
        <w:rPr>
          <w:szCs w:val="28"/>
        </w:rPr>
        <w:t xml:space="preserve"> </w:t>
      </w:r>
      <w:r>
        <w:rPr>
          <w:szCs w:val="28"/>
        </w:rPr>
        <w:t xml:space="preserve"> </w:t>
      </w:r>
      <w:r w:rsidRPr="007E0F7C">
        <w:rPr>
          <w:szCs w:val="28"/>
        </w:rPr>
        <w:t>Руководители медицинского учреждения и его подразделений, принимающие участие в организации платных услуг;</w:t>
      </w:r>
    </w:p>
    <w:p w:rsidR="00235791" w:rsidRDefault="00850E31" w:rsidP="0043095B">
      <w:pPr>
        <w:pStyle w:val="a3"/>
        <w:ind w:left="-284" w:firstLine="0"/>
        <w:rPr>
          <w:szCs w:val="28"/>
        </w:rPr>
      </w:pPr>
      <w:r>
        <w:rPr>
          <w:szCs w:val="28"/>
        </w:rPr>
        <w:t xml:space="preserve">- </w:t>
      </w:r>
      <w:r w:rsidR="00591628">
        <w:rPr>
          <w:szCs w:val="28"/>
        </w:rPr>
        <w:t xml:space="preserve"> </w:t>
      </w:r>
      <w:r>
        <w:rPr>
          <w:szCs w:val="28"/>
        </w:rPr>
        <w:t>Р</w:t>
      </w:r>
      <w:r w:rsidRPr="007E0F7C">
        <w:rPr>
          <w:szCs w:val="28"/>
        </w:rPr>
        <w:t>аботники</w:t>
      </w:r>
      <w:r w:rsidR="00591628">
        <w:rPr>
          <w:szCs w:val="28"/>
        </w:rPr>
        <w:t>,</w:t>
      </w:r>
      <w:r w:rsidRPr="007E0F7C">
        <w:rPr>
          <w:szCs w:val="28"/>
        </w:rPr>
        <w:t xml:space="preserve"> </w:t>
      </w:r>
      <w:r w:rsidR="00591628" w:rsidRPr="007E0F7C">
        <w:rPr>
          <w:szCs w:val="28"/>
        </w:rPr>
        <w:t>ведущие бухгалтерский учет и экономические расчеты по платным услугам</w:t>
      </w:r>
      <w:r w:rsidR="00591628">
        <w:rPr>
          <w:szCs w:val="28"/>
        </w:rPr>
        <w:t>, занимающиеся</w:t>
      </w:r>
      <w:r w:rsidR="00591628" w:rsidRPr="007E0F7C">
        <w:rPr>
          <w:szCs w:val="28"/>
        </w:rPr>
        <w:t xml:space="preserve"> </w:t>
      </w:r>
      <w:r w:rsidRPr="007E0F7C">
        <w:rPr>
          <w:szCs w:val="28"/>
        </w:rPr>
        <w:t>приемом д</w:t>
      </w:r>
      <w:r w:rsidR="00235791">
        <w:rPr>
          <w:szCs w:val="28"/>
        </w:rPr>
        <w:t>енег от оказания платных услуг;</w:t>
      </w:r>
    </w:p>
    <w:p w:rsidR="00D175AC" w:rsidRDefault="00850E31" w:rsidP="0043095B">
      <w:pPr>
        <w:pStyle w:val="a3"/>
        <w:ind w:left="-284" w:firstLine="0"/>
        <w:rPr>
          <w:szCs w:val="28"/>
        </w:rPr>
      </w:pPr>
      <w:r>
        <w:rPr>
          <w:szCs w:val="28"/>
        </w:rPr>
        <w:t xml:space="preserve">-  </w:t>
      </w:r>
      <w:r w:rsidRPr="007E0F7C">
        <w:rPr>
          <w:szCs w:val="28"/>
        </w:rPr>
        <w:t>Другие категории работников, способствующих развитию платных услуг.</w:t>
      </w:r>
    </w:p>
    <w:p w:rsidR="0043095B" w:rsidRDefault="0043095B" w:rsidP="0043095B">
      <w:pPr>
        <w:pStyle w:val="a3"/>
        <w:ind w:left="-284" w:firstLine="0"/>
        <w:contextualSpacing/>
        <w:rPr>
          <w:szCs w:val="28"/>
        </w:rPr>
      </w:pPr>
    </w:p>
    <w:p w:rsidR="009E00EE" w:rsidRDefault="00D175AC" w:rsidP="00AF2F17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F7C">
        <w:rPr>
          <w:rFonts w:ascii="Times New Roman" w:eastAsia="Times New Roman" w:hAnsi="Times New Roman" w:cs="Times New Roman"/>
          <w:sz w:val="28"/>
          <w:szCs w:val="28"/>
        </w:rPr>
        <w:t xml:space="preserve">Ежемесячно, не позднее </w:t>
      </w:r>
      <w:r w:rsidR="006C26C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0F7C">
        <w:rPr>
          <w:rFonts w:ascii="Times New Roman" w:eastAsia="Times New Roman" w:hAnsi="Times New Roman" w:cs="Times New Roman"/>
          <w:sz w:val="28"/>
          <w:szCs w:val="28"/>
        </w:rPr>
        <w:t>го числа месяца,</w:t>
      </w:r>
      <w:r w:rsidR="00235791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отчетным,</w:t>
      </w:r>
      <w:r w:rsidRPr="007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в </w:t>
      </w:r>
      <w:proofErr w:type="gramStart"/>
      <w:r w:rsidR="00AF2F17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: заместителя главного врача по МОН – куратора платных услуг, главного бухгалтера и экономиста по платным услугам </w:t>
      </w:r>
    </w:p>
    <w:p w:rsidR="009E00EE" w:rsidRDefault="009E00EE" w:rsidP="00AF2F17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перечень лиц, способствующих в истекшем месяце развитию платных услуг, предполагаемых к стимулированию; </w:t>
      </w:r>
    </w:p>
    <w:p w:rsidR="009E00EE" w:rsidRDefault="009E00EE" w:rsidP="00AF2F17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>производит оценку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и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 эффективно</w:t>
      </w:r>
      <w:r w:rsidR="006C26C6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каждого работника, предполагаемого к стимулированию, в процентном выражении в зависимости от внесенного вклада в организацию и развитие платных услуг;</w:t>
      </w:r>
    </w:p>
    <w:p w:rsidR="00AF2F17" w:rsidRDefault="009E00EE" w:rsidP="00BB5569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>готовит проект приказа о стимулировании работников, способствующих развитию платных услуг в истекшем месяце</w:t>
      </w:r>
      <w:r w:rsidR="00BB5569">
        <w:rPr>
          <w:rFonts w:ascii="Times New Roman" w:eastAsia="Times New Roman" w:hAnsi="Times New Roman" w:cs="Times New Roman"/>
          <w:sz w:val="28"/>
          <w:szCs w:val="28"/>
        </w:rPr>
        <w:t>, согласовывает его с представительным органом ЛПУ и представляет его на рассмотрение и утверждение главному врачу</w:t>
      </w:r>
      <w:r w:rsidR="00AF2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75AC" w:rsidRPr="007E0F7C" w:rsidRDefault="002A42E5" w:rsidP="00D175AC">
      <w:pPr>
        <w:spacing w:line="240" w:lineRule="auto"/>
        <w:ind w:left="-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бухгалтер по платным услугам производит начисление надбавки стимулирующего характера.</w:t>
      </w:r>
      <w:r w:rsidR="00D175AC" w:rsidRPr="007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76C" w:rsidRDefault="0093476C" w:rsidP="0093476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76C" w:rsidRPr="007E0F7C" w:rsidRDefault="0093476C" w:rsidP="0093476C">
      <w:pPr>
        <w:pStyle w:val="a3"/>
        <w:ind w:left="-567" w:firstLine="284"/>
        <w:contextualSpacing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865218">
      <w:pPr>
        <w:pStyle w:val="a3"/>
        <w:ind w:firstLine="0"/>
        <w:rPr>
          <w:szCs w:val="28"/>
        </w:rPr>
      </w:pPr>
    </w:p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93476C" w:rsidRDefault="0093476C" w:rsidP="000156A2">
      <w:pPr>
        <w:pStyle w:val="a3"/>
        <w:ind w:firstLine="0"/>
        <w:rPr>
          <w:szCs w:val="28"/>
        </w:rPr>
      </w:pPr>
    </w:p>
    <w:p w:rsidR="0012153B" w:rsidRDefault="0012153B" w:rsidP="000156A2">
      <w:pPr>
        <w:pStyle w:val="a3"/>
        <w:jc w:val="right"/>
      </w:pPr>
    </w:p>
    <w:p w:rsidR="0012153B" w:rsidRDefault="0012153B" w:rsidP="000156A2">
      <w:pPr>
        <w:pStyle w:val="a3"/>
        <w:jc w:val="right"/>
      </w:pPr>
    </w:p>
    <w:p w:rsidR="000156A2" w:rsidRDefault="0093476C" w:rsidP="000156A2">
      <w:pPr>
        <w:pStyle w:val="a3"/>
        <w:jc w:val="right"/>
      </w:pPr>
      <w:r>
        <w:lastRenderedPageBreak/>
        <w:t>Приложение  1</w:t>
      </w:r>
      <w:r w:rsidR="000156A2">
        <w:t>.</w:t>
      </w:r>
    </w:p>
    <w:p w:rsidR="00DD18AD" w:rsidRPr="000156A2" w:rsidRDefault="00DD18AD" w:rsidP="000156A2">
      <w:pPr>
        <w:pStyle w:val="a3"/>
        <w:ind w:firstLine="0"/>
        <w:jc w:val="center"/>
      </w:pPr>
      <w:r w:rsidRPr="00DD18AD">
        <w:rPr>
          <w:b/>
        </w:rPr>
        <w:t xml:space="preserve">Распределение денежных средств между </w:t>
      </w:r>
      <w:r w:rsidR="000156A2" w:rsidRPr="000156A2">
        <w:rPr>
          <w:b/>
          <w:szCs w:val="28"/>
        </w:rPr>
        <w:t xml:space="preserve">медицинским персоналом, </w:t>
      </w:r>
      <w:r w:rsidR="000156A2">
        <w:rPr>
          <w:b/>
          <w:szCs w:val="28"/>
        </w:rPr>
        <w:t xml:space="preserve">   </w:t>
      </w:r>
      <w:r w:rsidR="000156A2" w:rsidRPr="000156A2">
        <w:rPr>
          <w:b/>
          <w:szCs w:val="28"/>
        </w:rPr>
        <w:t>непосредственно оказывающим платную медицинскую услугу</w:t>
      </w:r>
      <w:r w:rsidR="000156A2">
        <w:t xml:space="preserve"> </w:t>
      </w:r>
      <w:r>
        <w:rPr>
          <w:b/>
        </w:rPr>
        <w:t>*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5076"/>
        <w:gridCol w:w="3060"/>
        <w:gridCol w:w="1440"/>
      </w:tblGrid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 xml:space="preserve">№ </w:t>
            </w:r>
            <w:proofErr w:type="spellStart"/>
            <w:proofErr w:type="gramStart"/>
            <w:r w:rsidRPr="00BB00E2">
              <w:rPr>
                <w:sz w:val="24"/>
              </w:rPr>
              <w:t>п</w:t>
            </w:r>
            <w:proofErr w:type="spellEnd"/>
            <w:proofErr w:type="gramEnd"/>
            <w:r w:rsidRPr="00BB00E2">
              <w:rPr>
                <w:sz w:val="24"/>
              </w:rPr>
              <w:t>/</w:t>
            </w:r>
            <w:proofErr w:type="spellStart"/>
            <w:r w:rsidRPr="00BB00E2">
              <w:rPr>
                <w:sz w:val="24"/>
              </w:rPr>
              <w:t>п</w:t>
            </w:r>
            <w:proofErr w:type="spellEnd"/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Категория персонала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Должность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2"/>
                <w:szCs w:val="22"/>
              </w:rPr>
            </w:pPr>
            <w:r w:rsidRPr="00BB00E2">
              <w:rPr>
                <w:sz w:val="22"/>
                <w:szCs w:val="22"/>
              </w:rPr>
              <w:t xml:space="preserve">% фонда </w:t>
            </w:r>
            <w:proofErr w:type="spellStart"/>
            <w:proofErr w:type="gramStart"/>
            <w:r w:rsidRPr="00BB00E2">
              <w:rPr>
                <w:sz w:val="22"/>
                <w:szCs w:val="22"/>
              </w:rPr>
              <w:t>зар</w:t>
            </w:r>
            <w:proofErr w:type="spellEnd"/>
            <w:r w:rsidRPr="00BB00E2">
              <w:rPr>
                <w:sz w:val="22"/>
                <w:szCs w:val="22"/>
              </w:rPr>
              <w:t>. платы</w:t>
            </w:r>
            <w:proofErr w:type="gramEnd"/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1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Эндоскопическая служба, УЗИ, ЭКГ, рентген кабинет, посещение врачей специалистов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70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30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BB00E2">
              <w:rPr>
                <w:sz w:val="24"/>
              </w:rPr>
              <w:t>изиотерапия, массаж, ЛФК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3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Профилактические осмотры и все виды справок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</w:t>
            </w:r>
            <w:r>
              <w:rPr>
                <w:sz w:val="24"/>
              </w:rPr>
              <w:t>л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4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Лабораторные исследования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Лаборант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Процедурный кабинет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Доврачебный кабинет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50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35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10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5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5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Платное лечение зубов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80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20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6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Плановые эндоскопические хирургические и гинекологические операции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Ассистент врача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proofErr w:type="spellStart"/>
            <w:r w:rsidRPr="00BB00E2">
              <w:rPr>
                <w:sz w:val="24"/>
              </w:rPr>
              <w:t>Врач-эндоскопист</w:t>
            </w:r>
            <w:proofErr w:type="spellEnd"/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proofErr w:type="gramStart"/>
            <w:r w:rsidRPr="00BB00E2">
              <w:rPr>
                <w:sz w:val="24"/>
              </w:rPr>
              <w:t>м</w:t>
            </w:r>
            <w:proofErr w:type="gramEnd"/>
            <w:r w:rsidRPr="00BB00E2">
              <w:rPr>
                <w:sz w:val="24"/>
              </w:rPr>
              <w:t>/с операционная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50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20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20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10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7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Анестезиологическое пособие при хирургической и гинекологической операции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Врач-анестезиолог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М/с анестезиологическая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B00E2">
              <w:rPr>
                <w:sz w:val="24"/>
              </w:rPr>
              <w:t>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B00E2">
              <w:rPr>
                <w:sz w:val="24"/>
              </w:rPr>
              <w:t>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8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Анестезиологическое пособие при малой гинекологической операции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 акушер-гинеколог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Врач-анестезиолог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50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 w:rsidRPr="00BB00E2">
              <w:rPr>
                <w:sz w:val="24"/>
              </w:rPr>
              <w:t>50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76" w:type="dxa"/>
          </w:tcPr>
          <w:p w:rsidR="0093476C" w:rsidRPr="00BB00E2" w:rsidRDefault="0093476C" w:rsidP="000156A2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Зубопротезирование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Прочий и м</w:t>
            </w:r>
            <w:r w:rsidRPr="00BB00E2">
              <w:rPr>
                <w:sz w:val="24"/>
              </w:rPr>
              <w:t>ладший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39300A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39300A" w:rsidRDefault="0039300A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39300A" w:rsidRPr="0039300A" w:rsidRDefault="0039300A" w:rsidP="00A72A00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9300A">
              <w:rPr>
                <w:sz w:val="20"/>
                <w:szCs w:val="20"/>
              </w:rPr>
              <w:t>По тарификации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6" w:type="dxa"/>
          </w:tcPr>
          <w:p w:rsidR="0093476C" w:rsidRPr="00BB00E2" w:rsidRDefault="0093476C" w:rsidP="000156A2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Металлокерамика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  <w:r w:rsidR="0039300A">
              <w:rPr>
                <w:sz w:val="24"/>
              </w:rPr>
              <w:t>и и с</w:t>
            </w:r>
            <w:r w:rsidRPr="00BB00E2">
              <w:rPr>
                <w:sz w:val="24"/>
              </w:rPr>
              <w:t>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Прочий и м</w:t>
            </w:r>
            <w:r w:rsidRPr="00BB00E2">
              <w:rPr>
                <w:sz w:val="24"/>
              </w:rPr>
              <w:t>ладший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39300A" w:rsidRDefault="0039300A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39300A" w:rsidRDefault="0039300A" w:rsidP="00A72A00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39300A" w:rsidRPr="00BB00E2" w:rsidRDefault="0039300A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476C" w:rsidTr="00A72A00">
        <w:tc>
          <w:tcPr>
            <w:tcW w:w="594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Лечение в стационаре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Заведующий отделением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Лечащий 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 xml:space="preserve">Средний </w:t>
            </w:r>
            <w:proofErr w:type="gramStart"/>
            <w:r w:rsidRPr="00BB00E2">
              <w:rPr>
                <w:sz w:val="24"/>
              </w:rPr>
              <w:t>мед персонал</w:t>
            </w:r>
            <w:proofErr w:type="gramEnd"/>
            <w:r w:rsidRPr="00BB00E2">
              <w:rPr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B00E2">
              <w:rPr>
                <w:sz w:val="24"/>
              </w:rPr>
              <w:t>0</w:t>
            </w:r>
          </w:p>
        </w:tc>
      </w:tr>
      <w:tr w:rsidR="0093476C" w:rsidTr="00A72A00">
        <w:tc>
          <w:tcPr>
            <w:tcW w:w="594" w:type="dxa"/>
          </w:tcPr>
          <w:p w:rsidR="0093476C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76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Анонимное лечение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476C" w:rsidTr="00A72A00">
        <w:tc>
          <w:tcPr>
            <w:tcW w:w="594" w:type="dxa"/>
          </w:tcPr>
          <w:p w:rsidR="0093476C" w:rsidRDefault="0093476C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76" w:type="dxa"/>
          </w:tcPr>
          <w:p w:rsidR="0093476C" w:rsidRDefault="0093476C" w:rsidP="00865218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предрейсового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послерейсового</w:t>
            </w:r>
            <w:proofErr w:type="spellEnd"/>
            <w:r>
              <w:rPr>
                <w:sz w:val="24"/>
              </w:rPr>
              <w:t xml:space="preserve">) медицинского осмотра </w:t>
            </w:r>
            <w:r w:rsidR="000156A2">
              <w:rPr>
                <w:sz w:val="24"/>
              </w:rPr>
              <w:t xml:space="preserve">(кабинет </w:t>
            </w:r>
            <w:proofErr w:type="spellStart"/>
            <w:r w:rsidR="000156A2">
              <w:rPr>
                <w:sz w:val="24"/>
              </w:rPr>
              <w:t>предрейсового</w:t>
            </w:r>
            <w:proofErr w:type="spellEnd"/>
            <w:r w:rsidR="000156A2">
              <w:rPr>
                <w:sz w:val="24"/>
              </w:rPr>
              <w:t xml:space="preserve"> </w:t>
            </w:r>
            <w:proofErr w:type="spellStart"/>
            <w:r w:rsidR="000156A2">
              <w:rPr>
                <w:sz w:val="24"/>
              </w:rPr>
              <w:t>осмтора</w:t>
            </w:r>
            <w:proofErr w:type="spellEnd"/>
            <w:r w:rsidR="000156A2">
              <w:rPr>
                <w:sz w:val="24"/>
              </w:rPr>
              <w:t>)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476C" w:rsidTr="00A72A00">
        <w:tc>
          <w:tcPr>
            <w:tcW w:w="594" w:type="dxa"/>
          </w:tcPr>
          <w:p w:rsidR="0093476C" w:rsidRDefault="0093476C" w:rsidP="0086521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65218">
              <w:rPr>
                <w:sz w:val="24"/>
              </w:rPr>
              <w:t>4</w:t>
            </w:r>
          </w:p>
        </w:tc>
        <w:tc>
          <w:tcPr>
            <w:tcW w:w="5076" w:type="dxa"/>
          </w:tcPr>
          <w:p w:rsidR="0093476C" w:rsidRDefault="0093476C" w:rsidP="00A72A00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предрейсового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послерейсового</w:t>
            </w:r>
            <w:proofErr w:type="spellEnd"/>
            <w:r>
              <w:rPr>
                <w:sz w:val="24"/>
              </w:rPr>
              <w:t>) медицинского осмотра медицинскими сестрами на основании договоров с организациями (по оговоренной в договоре заработной плате)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договора</w:t>
            </w:r>
            <w:proofErr w:type="gramEnd"/>
          </w:p>
        </w:tc>
      </w:tr>
      <w:tr w:rsidR="0093476C" w:rsidTr="00A72A00">
        <w:tc>
          <w:tcPr>
            <w:tcW w:w="594" w:type="dxa"/>
          </w:tcPr>
          <w:p w:rsidR="0093476C" w:rsidRDefault="0093476C" w:rsidP="0086521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65218">
              <w:rPr>
                <w:sz w:val="24"/>
              </w:rPr>
              <w:t>5</w:t>
            </w:r>
          </w:p>
        </w:tc>
        <w:tc>
          <w:tcPr>
            <w:tcW w:w="5076" w:type="dxa"/>
          </w:tcPr>
          <w:p w:rsidR="0093476C" w:rsidRDefault="0093476C" w:rsidP="00A72A00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Томография</w:t>
            </w:r>
            <w:r w:rsidR="00865218">
              <w:rPr>
                <w:sz w:val="24"/>
              </w:rPr>
              <w:t xml:space="preserve"> (внешние медицинские услуги по договорам с ЛПУ)</w:t>
            </w:r>
          </w:p>
        </w:tc>
        <w:tc>
          <w:tcPr>
            <w:tcW w:w="3060" w:type="dxa"/>
          </w:tcPr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Врач</w:t>
            </w:r>
          </w:p>
          <w:p w:rsidR="0093476C" w:rsidRPr="00BB00E2" w:rsidRDefault="0093476C" w:rsidP="00A72A00">
            <w:pPr>
              <w:pStyle w:val="a3"/>
              <w:ind w:firstLine="0"/>
              <w:rPr>
                <w:sz w:val="24"/>
              </w:rPr>
            </w:pPr>
            <w:r w:rsidRPr="00BB00E2">
              <w:rPr>
                <w:sz w:val="24"/>
              </w:rPr>
              <w:t>Средний мед</w:t>
            </w:r>
            <w:proofErr w:type="gramStart"/>
            <w:r w:rsidRPr="00BB00E2">
              <w:rPr>
                <w:sz w:val="24"/>
              </w:rPr>
              <w:t>.</w:t>
            </w:r>
            <w:proofErr w:type="gramEnd"/>
            <w:r w:rsidRPr="00BB00E2">
              <w:rPr>
                <w:sz w:val="24"/>
              </w:rPr>
              <w:t xml:space="preserve"> </w:t>
            </w:r>
            <w:proofErr w:type="gramStart"/>
            <w:r w:rsidRPr="00BB00E2">
              <w:rPr>
                <w:sz w:val="24"/>
              </w:rPr>
              <w:t>п</w:t>
            </w:r>
            <w:proofErr w:type="gramEnd"/>
            <w:r w:rsidRPr="00BB00E2">
              <w:rPr>
                <w:sz w:val="24"/>
              </w:rPr>
              <w:t>ерсонал</w:t>
            </w:r>
          </w:p>
        </w:tc>
        <w:tc>
          <w:tcPr>
            <w:tcW w:w="1440" w:type="dxa"/>
          </w:tcPr>
          <w:p w:rsidR="0093476C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93476C" w:rsidRPr="00BB00E2" w:rsidRDefault="0093476C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10081" w:rsidTr="00A72A00">
        <w:tc>
          <w:tcPr>
            <w:tcW w:w="594" w:type="dxa"/>
          </w:tcPr>
          <w:p w:rsidR="00A10081" w:rsidRDefault="00A10081" w:rsidP="0086521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76" w:type="dxa"/>
          </w:tcPr>
          <w:p w:rsidR="00A10081" w:rsidRDefault="00A10081" w:rsidP="000156A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Забор </w:t>
            </w:r>
            <w:r w:rsidR="000156A2">
              <w:rPr>
                <w:sz w:val="24"/>
              </w:rPr>
              <w:t>крови из вены</w:t>
            </w:r>
          </w:p>
        </w:tc>
        <w:tc>
          <w:tcPr>
            <w:tcW w:w="3060" w:type="dxa"/>
          </w:tcPr>
          <w:p w:rsidR="00A10081" w:rsidRPr="00BB00E2" w:rsidRDefault="00A10081" w:rsidP="00A72A0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Процедурная медсестра</w:t>
            </w:r>
          </w:p>
        </w:tc>
        <w:tc>
          <w:tcPr>
            <w:tcW w:w="1440" w:type="dxa"/>
          </w:tcPr>
          <w:p w:rsidR="00A10081" w:rsidRDefault="00A10081" w:rsidP="00A72A0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3476C" w:rsidRDefault="0093476C" w:rsidP="00D175AC">
      <w:pPr>
        <w:pStyle w:val="a3"/>
        <w:ind w:left="-567" w:firstLine="283"/>
        <w:rPr>
          <w:szCs w:val="28"/>
        </w:rPr>
      </w:pPr>
    </w:p>
    <w:p w:rsidR="002A42E5" w:rsidRPr="00DD18AD" w:rsidRDefault="00DD18AD" w:rsidP="00DD18AD">
      <w:pPr>
        <w:pStyle w:val="a3"/>
        <w:ind w:firstLine="0"/>
        <w:rPr>
          <w:szCs w:val="28"/>
        </w:rPr>
      </w:pPr>
      <w:r>
        <w:rPr>
          <w:szCs w:val="28"/>
        </w:rPr>
        <w:t xml:space="preserve">* при распределении денежных средств между </w:t>
      </w:r>
      <w:r w:rsidR="000156A2">
        <w:rPr>
          <w:szCs w:val="28"/>
        </w:rPr>
        <w:t>медицинским персоналом, непосредственно оказывающим платную медицинскую услугу</w:t>
      </w:r>
      <w:r w:rsidR="002D6F0D">
        <w:rPr>
          <w:szCs w:val="28"/>
        </w:rPr>
        <w:t>,</w:t>
      </w:r>
      <w:r>
        <w:t xml:space="preserve"> 65% </w:t>
      </w:r>
      <w:r w:rsidR="000156A2">
        <w:t>считать за 100%.</w:t>
      </w:r>
    </w:p>
    <w:p w:rsidR="0093476C" w:rsidRDefault="0093476C" w:rsidP="00D175AC">
      <w:pPr>
        <w:spacing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6A2" w:rsidRDefault="000156A2" w:rsidP="00D175AC">
      <w:pPr>
        <w:spacing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5218" w:rsidRDefault="00865218" w:rsidP="000156A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C2A6C" w:rsidRDefault="000C2A6C" w:rsidP="00D175AC">
      <w:pPr>
        <w:spacing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A6C" w:rsidRDefault="000C2A6C" w:rsidP="00D175AC">
      <w:pPr>
        <w:spacing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75AC" w:rsidRPr="007E0F7C" w:rsidRDefault="002A42E5" w:rsidP="00D175AC">
      <w:pPr>
        <w:spacing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175A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1560"/>
      </w:tblGrid>
      <w:tr w:rsidR="00BF6ABF" w:rsidRPr="0076359E" w:rsidTr="00BF6ABF">
        <w:trPr>
          <w:cantSplit/>
          <w:trHeight w:val="1134"/>
        </w:trPr>
        <w:tc>
          <w:tcPr>
            <w:tcW w:w="8789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/ </w:t>
            </w:r>
            <w:proofErr w:type="gramStart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конкретного критерия</w:t>
            </w:r>
          </w:p>
        </w:tc>
      </w:tr>
      <w:tr w:rsidR="00BF6ABF" w:rsidRPr="00492010" w:rsidTr="00BF6ABF">
        <w:trPr>
          <w:trHeight w:val="437"/>
        </w:trPr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заместителя главного врача по МОН, куратора платных медицинских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76359E" w:rsidTr="00BF6ABF">
        <w:trPr>
          <w:trHeight w:val="437"/>
        </w:trPr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письменных обоснованных жалоб пациентов на некачественное оказание платной услуги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штрафных санкций со стороны контролирующих органов и административных наказаний со стороны руководства ЛПУ на организацию работы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соответствия нормативно-правовой базы по предпринимательской деятельности современным требованиям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доходной части ПХД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своевременностью сдачи отчетности в вышестоящие органы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главного бухгалтера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письменных обоснованных жалоб пациентов на некачественное обслуживание работниками финансовой службы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начисление и выплата заработной платы из средств,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расходной части ПХД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старшего экономиста отделения по оказанию платных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соответствия нормативно-правовой базы по предпринимательской деятельности современным требованиям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заключение договоров с юридическими лицами на возмездное оказание платных медицинских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обоснованных жалоб со стороны юридических лиц на 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некачественное обслуживание экономистом отделения по оказанию платных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расчета стоимости платных медицинских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6359E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 в вышестоящие органы и администрацию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бухгалтера отделения по оказанию платных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начисление заработной платы  и уплата налогов из средств, поступивших за оказание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начисление заработной платы  и уплата налогов из средств, поступивших за оказание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="00C178F3"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оприходование оборудования и материалов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выполнения должностной инструкции и соблюдение трудовой дисциплины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 в вышестоящие органы и администрацию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заместителя главного бухгалтера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 кассового и банковского документооборота по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нормам бухгалтерского учета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заключения договоров по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="00C178F3"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 физическими лицами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A20D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 в вышестоящие органы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руководителя расчетного отдела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200D15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организация выплаты заработной платы из средств, поступивших за оказание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00D15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организация перечисления отчислений с заработной платы в ФСС, ПФ РФ, налоговую инспекцию и т.д.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00D15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00D15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200D15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 в вышестоящие органы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начальника отдела кадров</w:t>
            </w:r>
          </w:p>
        </w:tc>
        <w:tc>
          <w:tcPr>
            <w:tcW w:w="1560" w:type="dxa"/>
            <w:vAlign w:val="center"/>
          </w:tcPr>
          <w:p w:rsidR="00BF6ABF" w:rsidRPr="00D05FF0" w:rsidRDefault="000B73D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F44B4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трудовых договоров и дополнительных соглашений к ним по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</w:t>
            </w:r>
            <w:proofErr w:type="gramStart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 ведения табеля учета рабочего времени</w:t>
            </w:r>
            <w:proofErr w:type="gramEnd"/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Трудового законодательства  с ежемесячным предоставлением актов проверки правил внутреннего трудового распорядка лиц, работающих в отделении по оказанию платных медицинских услуг сверх своего основного рабочего времени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ознакомление лиц, работающих в отделении по оказанию платных медицинских услуг, с положениями и приказами по платным медицинским услугам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235791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критериев эффективной деятельности </w:t>
            </w:r>
            <w:r w:rsidR="0023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заведующего </w:t>
            </w:r>
            <w:proofErr w:type="spellStart"/>
            <w:proofErr w:type="gramStart"/>
            <w:r w:rsidR="0023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аптекой-провизора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D96EA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исполнение заявок по закупу лекарственных средств и расходных материалов для осуществления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D96EA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Своевременный отпуск лекарственных средств и расходных материалов в структурные подразделения ЛПУ, для осуществления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D96EA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D96EA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D96EA8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 в вышестоящие органы и администрацию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руководителя отдела по организации и проведению закупок, товаров (работ, услуг)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C96937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оформление полного пакета документов для размещения заказов для осуществления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электронной площадке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C96937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договоров, размещение  открытого аукциона в электронной форме,  размещение запроса котировок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C96937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внесение данных по договору в реестр контрагентов и отслеживание исполнения договора в полном объеме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C96937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C96937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начальника отдела по медицинскому оборудованию и метрологии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BA0D64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обеспечение работоспособности медицинского оборудования, занятого в оказании платных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BA0D64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метрологическое обеспечение медицинского оборудования, занятого в оказании платных услуг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BA0D64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жалоб со стороны работников, непосредственно оказывающих платные услуги, на неисправности в медицинском оборудовании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BA0D64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своевременной подготовки документации по медицинскому оборудованию к лицензированию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BA0D64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административных наказаний со стороны руководства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492010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критериев эффективной деятельности начальника планово-экономического отдела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A8727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жалоб, административных взысканий со стороны руководства ЛПУ, штрафных санкций со стороны контролирующих органов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A8727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составление, внесение изменений и дополнений, а также предоставление в вышестоящие органы плана финансово-хозяйственной деятельности по </w:t>
            </w:r>
            <w:r w:rsidR="00C178F3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A8727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доведение до работников отделения платных медицинских услуг изменений в нормативно-правовой документации МЗ РФ, МЗ Оренбургской области, ФОМС, а также приказов главного врача ЛПУ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A8727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соответствия нормативно-правовой базы по оказанию платных медицинских услуг современным требованиям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A87271" w:rsidTr="00BF6ABF">
        <w:tc>
          <w:tcPr>
            <w:tcW w:w="8789" w:type="dxa"/>
            <w:vAlign w:val="center"/>
          </w:tcPr>
          <w:p w:rsidR="00BF6ABF" w:rsidRPr="00D05FF0" w:rsidRDefault="00BF6ABF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подготовка и предоставление всей необходимой информации для расчета стоимости платных медицинских услуг по всем видам расходов в разрезе подразделений ЛПУ, оказывающих платные медицинские услуги</w:t>
            </w:r>
          </w:p>
        </w:tc>
        <w:tc>
          <w:tcPr>
            <w:tcW w:w="1560" w:type="dxa"/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7074BF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2D0DFB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proofErr w:type="gramStart"/>
            <w:r w:rsidRPr="00D05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критериев эффективной деятельности </w:t>
            </w:r>
            <w:r w:rsidR="002D0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начальника отдела информационных технологий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F6ABF" w:rsidRPr="00F44B48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91" w:rsidRPr="00D05FF0" w:rsidRDefault="00AB2991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отправка выгрузки данных по прикрепленному населению в ФОМС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AB2991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формирование счетов-реестров в ФОМС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AB2991" w:rsidRDefault="00AB2991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работоспособности сайта </w:t>
            </w:r>
            <w:proofErr w:type="spellStart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sorcrb</w:t>
            </w:r>
            <w:proofErr w:type="spellEnd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ведение базы адресов почтового сервера </w:t>
            </w:r>
            <w:proofErr w:type="spellStart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sorcrb</w:t>
            </w:r>
            <w:proofErr w:type="spellEnd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AB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AB2991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работоспособности ЛВС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6ABF" w:rsidRPr="00F44B48" w:rsidTr="00BF6A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AB2991" w:rsidP="00BF6ABF">
            <w:pPr>
              <w:tabs>
                <w:tab w:val="left" w:pos="27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работоспособности программного обеспечения 1-С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BF" w:rsidRPr="00D05FF0" w:rsidRDefault="00BF6ABF" w:rsidP="00BF6AB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F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4240F8" w:rsidRPr="000F05EC" w:rsidRDefault="00D175AC" w:rsidP="00D175AC">
      <w:pPr>
        <w:spacing w:line="240" w:lineRule="auto"/>
        <w:contextualSpacing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BDA" w:rsidRDefault="00AA3BDA" w:rsidP="00D175AC">
      <w:pPr>
        <w:pStyle w:val="a6"/>
        <w:tabs>
          <w:tab w:val="left" w:pos="-567"/>
          <w:tab w:val="left" w:pos="1276"/>
        </w:tabs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F7C" w:rsidRPr="007E0F7C" w:rsidRDefault="007E0F7C" w:rsidP="007E0F7C">
      <w:pPr>
        <w:pStyle w:val="a3"/>
        <w:ind w:left="-567" w:firstLine="283"/>
        <w:rPr>
          <w:szCs w:val="28"/>
        </w:rPr>
      </w:pPr>
    </w:p>
    <w:p w:rsidR="007E0F7C" w:rsidRPr="007E0F7C" w:rsidRDefault="007E0F7C" w:rsidP="007E0F7C">
      <w:pPr>
        <w:pStyle w:val="a3"/>
        <w:ind w:left="-567" w:firstLine="283"/>
        <w:rPr>
          <w:szCs w:val="28"/>
        </w:rPr>
      </w:pPr>
    </w:p>
    <w:p w:rsidR="007E0F7C" w:rsidRPr="007E0F7C" w:rsidRDefault="007E0F7C" w:rsidP="007E0F7C">
      <w:pPr>
        <w:pStyle w:val="a3"/>
        <w:ind w:left="-567" w:firstLine="283"/>
        <w:rPr>
          <w:szCs w:val="28"/>
        </w:rPr>
      </w:pPr>
    </w:p>
    <w:p w:rsidR="007E0F7C" w:rsidRPr="007E0F7C" w:rsidRDefault="007E0F7C" w:rsidP="007E0F7C">
      <w:pPr>
        <w:pStyle w:val="a3"/>
        <w:ind w:left="-567" w:firstLine="283"/>
        <w:rPr>
          <w:szCs w:val="28"/>
        </w:rPr>
      </w:pPr>
    </w:p>
    <w:p w:rsidR="007E0F7C" w:rsidRPr="007E0F7C" w:rsidRDefault="007E0F7C" w:rsidP="00C62F65">
      <w:pPr>
        <w:pStyle w:val="a3"/>
        <w:ind w:left="-567" w:firstLine="283"/>
        <w:rPr>
          <w:szCs w:val="28"/>
        </w:rPr>
      </w:pPr>
    </w:p>
    <w:p w:rsidR="00C62F65" w:rsidRPr="007E0F7C" w:rsidRDefault="00C62F65" w:rsidP="00C62F65">
      <w:pPr>
        <w:pStyle w:val="a3"/>
        <w:ind w:left="-567" w:firstLine="283"/>
        <w:rPr>
          <w:szCs w:val="28"/>
        </w:rPr>
      </w:pPr>
    </w:p>
    <w:p w:rsidR="00C62F65" w:rsidRPr="007E0F7C" w:rsidRDefault="00C62F65" w:rsidP="00C62F65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2F65" w:rsidRPr="007E0F7C" w:rsidSect="006373E7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B6B"/>
    <w:multiLevelType w:val="multilevel"/>
    <w:tmpl w:val="FD4AC3C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CA34282"/>
    <w:multiLevelType w:val="multilevel"/>
    <w:tmpl w:val="8D6A99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3785E32"/>
    <w:multiLevelType w:val="hybridMultilevel"/>
    <w:tmpl w:val="EE28F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53065"/>
    <w:multiLevelType w:val="multilevel"/>
    <w:tmpl w:val="2D1CF2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6951326"/>
    <w:multiLevelType w:val="hybridMultilevel"/>
    <w:tmpl w:val="C3BA54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92101"/>
    <w:multiLevelType w:val="hybridMultilevel"/>
    <w:tmpl w:val="E564E1F2"/>
    <w:lvl w:ilvl="0" w:tplc="B52019F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F65"/>
    <w:rsid w:val="000032EF"/>
    <w:rsid w:val="000156A2"/>
    <w:rsid w:val="000A5619"/>
    <w:rsid w:val="000B0580"/>
    <w:rsid w:val="000B73DF"/>
    <w:rsid w:val="000C2A6C"/>
    <w:rsid w:val="000D663D"/>
    <w:rsid w:val="000F05EC"/>
    <w:rsid w:val="0012153B"/>
    <w:rsid w:val="00143CFA"/>
    <w:rsid w:val="001C33FA"/>
    <w:rsid w:val="00235791"/>
    <w:rsid w:val="00235CCD"/>
    <w:rsid w:val="002822B8"/>
    <w:rsid w:val="00283844"/>
    <w:rsid w:val="00292070"/>
    <w:rsid w:val="002A42E5"/>
    <w:rsid w:val="002B0134"/>
    <w:rsid w:val="002D0DFB"/>
    <w:rsid w:val="002D6F0D"/>
    <w:rsid w:val="002F0E1F"/>
    <w:rsid w:val="00325C1D"/>
    <w:rsid w:val="003542B3"/>
    <w:rsid w:val="0039300A"/>
    <w:rsid w:val="003F4439"/>
    <w:rsid w:val="00407B3B"/>
    <w:rsid w:val="004240F8"/>
    <w:rsid w:val="0043095B"/>
    <w:rsid w:val="004D1607"/>
    <w:rsid w:val="004D375A"/>
    <w:rsid w:val="004D3D33"/>
    <w:rsid w:val="0054624F"/>
    <w:rsid w:val="00565B32"/>
    <w:rsid w:val="005706EC"/>
    <w:rsid w:val="00591628"/>
    <w:rsid w:val="005924CB"/>
    <w:rsid w:val="005937C8"/>
    <w:rsid w:val="00614D29"/>
    <w:rsid w:val="006373E7"/>
    <w:rsid w:val="00643A8D"/>
    <w:rsid w:val="00652767"/>
    <w:rsid w:val="00676E5D"/>
    <w:rsid w:val="006A54E3"/>
    <w:rsid w:val="006C26C6"/>
    <w:rsid w:val="006E5538"/>
    <w:rsid w:val="0074704D"/>
    <w:rsid w:val="00761FA0"/>
    <w:rsid w:val="00771826"/>
    <w:rsid w:val="007E0F7C"/>
    <w:rsid w:val="007E308A"/>
    <w:rsid w:val="0081627A"/>
    <w:rsid w:val="008353E4"/>
    <w:rsid w:val="00850E31"/>
    <w:rsid w:val="00865218"/>
    <w:rsid w:val="008A17AE"/>
    <w:rsid w:val="008B20F5"/>
    <w:rsid w:val="008F3970"/>
    <w:rsid w:val="00913143"/>
    <w:rsid w:val="009174BC"/>
    <w:rsid w:val="0093476C"/>
    <w:rsid w:val="00936335"/>
    <w:rsid w:val="00993006"/>
    <w:rsid w:val="009A3FAB"/>
    <w:rsid w:val="009A57AA"/>
    <w:rsid w:val="009B15C6"/>
    <w:rsid w:val="009E00EE"/>
    <w:rsid w:val="00A10081"/>
    <w:rsid w:val="00A53B2A"/>
    <w:rsid w:val="00A74D87"/>
    <w:rsid w:val="00A80E4E"/>
    <w:rsid w:val="00AA3BDA"/>
    <w:rsid w:val="00AB2991"/>
    <w:rsid w:val="00AC4A2C"/>
    <w:rsid w:val="00AF2F17"/>
    <w:rsid w:val="00B01E65"/>
    <w:rsid w:val="00B64DAA"/>
    <w:rsid w:val="00B7769E"/>
    <w:rsid w:val="00BA7DC0"/>
    <w:rsid w:val="00BB324B"/>
    <w:rsid w:val="00BB5569"/>
    <w:rsid w:val="00BC20E6"/>
    <w:rsid w:val="00BD00AB"/>
    <w:rsid w:val="00BD4BDE"/>
    <w:rsid w:val="00BE1A01"/>
    <w:rsid w:val="00BE282C"/>
    <w:rsid w:val="00BF6ABF"/>
    <w:rsid w:val="00C11DD2"/>
    <w:rsid w:val="00C13167"/>
    <w:rsid w:val="00C178F3"/>
    <w:rsid w:val="00C33B58"/>
    <w:rsid w:val="00C42B5B"/>
    <w:rsid w:val="00C4496D"/>
    <w:rsid w:val="00C62F65"/>
    <w:rsid w:val="00C90D50"/>
    <w:rsid w:val="00C9215B"/>
    <w:rsid w:val="00CA7AF3"/>
    <w:rsid w:val="00CB1549"/>
    <w:rsid w:val="00CE4CE1"/>
    <w:rsid w:val="00D05FF0"/>
    <w:rsid w:val="00D175AC"/>
    <w:rsid w:val="00D31C94"/>
    <w:rsid w:val="00D8444A"/>
    <w:rsid w:val="00DB6FFF"/>
    <w:rsid w:val="00DD18AD"/>
    <w:rsid w:val="00E01D2E"/>
    <w:rsid w:val="00E63496"/>
    <w:rsid w:val="00E8144D"/>
    <w:rsid w:val="00E85D65"/>
    <w:rsid w:val="00EA1057"/>
    <w:rsid w:val="00EC4FA5"/>
    <w:rsid w:val="00EC54E0"/>
    <w:rsid w:val="00EE01EC"/>
    <w:rsid w:val="00F01AC7"/>
    <w:rsid w:val="00F17E7A"/>
    <w:rsid w:val="00F50C29"/>
    <w:rsid w:val="00F542DB"/>
    <w:rsid w:val="00F92066"/>
    <w:rsid w:val="00FB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F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2F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C6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7E0F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7C"/>
  </w:style>
  <w:style w:type="paragraph" w:customStyle="1" w:styleId="ConsPlusNormal">
    <w:name w:val="ConsPlusNormal"/>
    <w:rsid w:val="007E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61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BE36-9714-4524-8396-7F29CD5A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2015-04-22T13:34:00Z</cp:lastPrinted>
  <dcterms:created xsi:type="dcterms:W3CDTF">2014-02-08T11:43:00Z</dcterms:created>
  <dcterms:modified xsi:type="dcterms:W3CDTF">2015-04-27T06:41:00Z</dcterms:modified>
</cp:coreProperties>
</file>